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F8657" w14:textId="659AEE59" w:rsidR="00055A16" w:rsidRDefault="00055A16" w:rsidP="00055A16">
      <w:pPr>
        <w:pStyle w:val="NormalWeb"/>
        <w:spacing w:before="0" w:beforeAutospacing="0" w:after="0" w:afterAutospacing="0"/>
        <w:jc w:val="center"/>
      </w:pPr>
      <w:r>
        <w:rPr>
          <w:b/>
          <w:bCs/>
          <w:i/>
          <w:iCs/>
          <w:color w:val="000000"/>
        </w:rPr>
        <w:t xml:space="preserve">ANEXO NÚMERO </w:t>
      </w:r>
      <w:r>
        <w:rPr>
          <w:b/>
          <w:bCs/>
          <w:i/>
          <w:iCs/>
          <w:color w:val="000000"/>
        </w:rPr>
        <w:t>7</w:t>
      </w:r>
    </w:p>
    <w:p w14:paraId="7EB45BB4" w14:textId="77777777" w:rsidR="00055A16" w:rsidRDefault="00055A16"/>
    <w:tbl>
      <w:tblPr>
        <w:tblStyle w:val="Tablaconcuadrcula"/>
        <w:tblW w:w="0" w:type="auto"/>
        <w:tblLook w:val="04A0" w:firstRow="1" w:lastRow="0" w:firstColumn="1" w:lastColumn="0" w:noHBand="0" w:noVBand="1"/>
      </w:tblPr>
      <w:tblGrid>
        <w:gridCol w:w="8828"/>
      </w:tblGrid>
      <w:tr w:rsidR="001F07D1" w:rsidRPr="00055A16" w14:paraId="0BB1EB3E" w14:textId="77777777" w:rsidTr="001F07D1">
        <w:tc>
          <w:tcPr>
            <w:tcW w:w="8828" w:type="dxa"/>
            <w:shd w:val="clear" w:color="auto" w:fill="BFBFBF" w:themeFill="background1" w:themeFillShade="BF"/>
          </w:tcPr>
          <w:p w14:paraId="24DB49FB" w14:textId="77777777" w:rsidR="001F07D1" w:rsidRPr="001D3A04" w:rsidRDefault="001D3A04" w:rsidP="001F07D1">
            <w:pPr>
              <w:jc w:val="center"/>
              <w:rPr>
                <w:rFonts w:ascii="Arial" w:hAnsi="Arial" w:cs="Arial"/>
                <w:b/>
                <w:color w:val="002060"/>
                <w:lang w:val="es-ES"/>
              </w:rPr>
            </w:pPr>
            <w:r w:rsidRPr="001D3A04">
              <w:rPr>
                <w:rFonts w:ascii="Arial" w:hAnsi="Arial" w:cs="Arial"/>
                <w:b/>
                <w:color w:val="C00000"/>
                <w:lang w:val="es-ES"/>
              </w:rPr>
              <w:t>HOJA DE TRABAJO</w:t>
            </w:r>
            <w:r w:rsidR="001F07D1" w:rsidRPr="001D3A04">
              <w:rPr>
                <w:rFonts w:ascii="Arial" w:hAnsi="Arial" w:cs="Arial"/>
                <w:b/>
                <w:color w:val="C00000"/>
                <w:lang w:val="es-ES"/>
              </w:rPr>
              <w:t xml:space="preserve"> CONTEXTO Y JUSTIFICACIÓN </w:t>
            </w:r>
          </w:p>
        </w:tc>
      </w:tr>
      <w:tr w:rsidR="001F07D1" w:rsidRPr="00055A16" w14:paraId="14813414" w14:textId="77777777" w:rsidTr="001F07D1">
        <w:tc>
          <w:tcPr>
            <w:tcW w:w="8828" w:type="dxa"/>
          </w:tcPr>
          <w:p w14:paraId="439A60D2" w14:textId="3F926B4D" w:rsidR="001F07D1" w:rsidRPr="006E7D01" w:rsidRDefault="001F07D1">
            <w:pPr>
              <w:rPr>
                <w:rFonts w:ascii="Arial" w:hAnsi="Arial" w:cs="Arial"/>
                <w:sz w:val="20"/>
                <w:szCs w:val="20"/>
                <w:lang w:val="es-CO"/>
              </w:rPr>
            </w:pPr>
            <w:r w:rsidRPr="006E7D01">
              <w:rPr>
                <w:rFonts w:ascii="Arial" w:hAnsi="Arial" w:cs="Arial"/>
                <w:sz w:val="20"/>
                <w:szCs w:val="20"/>
                <w:lang w:val="es-CO"/>
              </w:rPr>
              <w:t xml:space="preserve">Título del Proyecto: </w:t>
            </w:r>
            <w:r w:rsidR="006E7D01" w:rsidRPr="006E7D01">
              <w:rPr>
                <w:rFonts w:ascii="Arial" w:hAnsi="Arial" w:cs="Arial"/>
                <w:sz w:val="20"/>
                <w:szCs w:val="20"/>
                <w:lang w:val="es-CO"/>
              </w:rPr>
              <w:t>Diseño de un sistema de gestión de inventarios en una planta de medicamentos</w:t>
            </w:r>
          </w:p>
        </w:tc>
      </w:tr>
      <w:tr w:rsidR="001F07D1" w:rsidRPr="001F07D1" w14:paraId="100D06F2" w14:textId="77777777" w:rsidTr="001F07D1">
        <w:tc>
          <w:tcPr>
            <w:tcW w:w="8828" w:type="dxa"/>
          </w:tcPr>
          <w:p w14:paraId="3BB7AA4C" w14:textId="476BBB74" w:rsidR="001F07D1" w:rsidRPr="001F07D1" w:rsidRDefault="005325B9">
            <w:pPr>
              <w:rPr>
                <w:rFonts w:ascii="Arial" w:hAnsi="Arial" w:cs="Arial"/>
                <w:sz w:val="20"/>
                <w:szCs w:val="20"/>
              </w:rPr>
            </w:pPr>
            <w:r>
              <w:rPr>
                <w:rFonts w:ascii="Arial" w:hAnsi="Arial" w:cs="Arial"/>
                <w:sz w:val="20"/>
                <w:szCs w:val="20"/>
              </w:rPr>
              <w:t>Equipo (nombre y c</w:t>
            </w:r>
            <w:r w:rsidR="001F07D1" w:rsidRPr="001F07D1">
              <w:rPr>
                <w:rFonts w:ascii="Arial" w:hAnsi="Arial" w:cs="Arial"/>
                <w:sz w:val="20"/>
                <w:szCs w:val="20"/>
              </w:rPr>
              <w:t>ódigo)</w:t>
            </w:r>
            <w:r w:rsidR="00AF6FC2">
              <w:rPr>
                <w:rFonts w:ascii="Arial" w:hAnsi="Arial" w:cs="Arial"/>
                <w:sz w:val="20"/>
                <w:szCs w:val="20"/>
              </w:rPr>
              <w:t>:</w:t>
            </w:r>
            <w:r w:rsidR="006E7D01">
              <w:rPr>
                <w:rFonts w:ascii="Arial" w:hAnsi="Arial" w:cs="Arial"/>
                <w:sz w:val="20"/>
                <w:szCs w:val="20"/>
              </w:rPr>
              <w:t xml:space="preserve"> 2022103 </w:t>
            </w:r>
          </w:p>
        </w:tc>
      </w:tr>
      <w:tr w:rsidR="00306D2C" w:rsidRPr="00055A16" w14:paraId="71EF623B" w14:textId="77777777" w:rsidTr="001F07D1">
        <w:tc>
          <w:tcPr>
            <w:tcW w:w="8828" w:type="dxa"/>
          </w:tcPr>
          <w:p w14:paraId="5ED02384" w14:textId="5601343C" w:rsidR="00306D2C" w:rsidRPr="006472B9" w:rsidRDefault="00CD3B88">
            <w:pPr>
              <w:rPr>
                <w:rFonts w:ascii="Arial" w:hAnsi="Arial" w:cs="Arial"/>
                <w:sz w:val="20"/>
                <w:szCs w:val="20"/>
                <w:lang w:val="es-ES"/>
              </w:rPr>
            </w:pPr>
            <w:r w:rsidRPr="006472B9">
              <w:rPr>
                <w:rFonts w:ascii="Arial" w:hAnsi="Arial" w:cs="Arial"/>
                <w:sz w:val="20"/>
                <w:szCs w:val="20"/>
                <w:lang w:val="es-ES"/>
              </w:rPr>
              <w:t xml:space="preserve">Metodología:      </w:t>
            </w:r>
            <w:r w:rsidR="006472B9">
              <w:rPr>
                <w:rFonts w:ascii="Arial" w:hAnsi="Arial" w:cs="Arial"/>
                <w:sz w:val="20"/>
                <w:szCs w:val="20"/>
                <w:lang w:val="es-ES"/>
              </w:rPr>
              <w:t xml:space="preserve">               </w:t>
            </w:r>
            <w:r w:rsidR="006E7D01" w:rsidRPr="006E7D01">
              <w:rPr>
                <w:rFonts w:ascii="Arial" w:hAnsi="Arial" w:cs="Arial"/>
                <w:b/>
                <w:color w:val="2F5496" w:themeColor="accent5" w:themeShade="BF"/>
                <w:sz w:val="18"/>
                <w:szCs w:val="18"/>
                <w:shd w:val="clear" w:color="auto" w:fill="FFFF00"/>
                <w:lang w:val="es-ES"/>
              </w:rPr>
              <w:t>DMAIC</w:t>
            </w:r>
            <w:r w:rsidR="006E7D01" w:rsidRPr="006E7D01">
              <w:rPr>
                <w:rFonts w:ascii="Arial" w:hAnsi="Arial" w:cs="Arial"/>
                <w:b/>
                <w:color w:val="00B050"/>
                <w:sz w:val="20"/>
                <w:szCs w:val="20"/>
                <w:shd w:val="clear" w:color="auto" w:fill="FFFF00"/>
                <w:lang w:val="es-ES"/>
              </w:rPr>
              <w:t xml:space="preserve"> </w:t>
            </w:r>
            <w:r w:rsidR="006E7D01" w:rsidRPr="006E7D01">
              <w:rPr>
                <w:rFonts w:ascii="Arial" w:hAnsi="Arial" w:cs="Arial"/>
                <w:b/>
                <w:color w:val="7030A0"/>
                <w:sz w:val="20"/>
                <w:szCs w:val="20"/>
                <w:shd w:val="clear" w:color="auto" w:fill="FFFF00"/>
                <w:lang w:val="es-ES"/>
              </w:rPr>
              <w:t>X</w:t>
            </w:r>
            <w:r w:rsidRPr="006E7D01">
              <w:rPr>
                <w:rFonts w:ascii="Arial" w:hAnsi="Arial" w:cs="Arial"/>
                <w:sz w:val="20"/>
                <w:szCs w:val="20"/>
                <w:shd w:val="clear" w:color="auto" w:fill="FFFF00"/>
                <w:lang w:val="es-ES"/>
              </w:rPr>
              <w:t xml:space="preserve"> </w:t>
            </w:r>
            <w:r w:rsidRPr="006472B9">
              <w:rPr>
                <w:rFonts w:ascii="Arial" w:hAnsi="Arial" w:cs="Arial"/>
                <w:sz w:val="20"/>
                <w:szCs w:val="20"/>
                <w:lang w:val="es-ES"/>
              </w:rPr>
              <w:t xml:space="preserve">  </w:t>
            </w:r>
            <w:r w:rsidR="006472B9">
              <w:rPr>
                <w:rFonts w:ascii="Arial" w:hAnsi="Arial" w:cs="Arial"/>
                <w:sz w:val="20"/>
                <w:szCs w:val="20"/>
                <w:lang w:val="es-ES"/>
              </w:rPr>
              <w:t xml:space="preserve">            </w:t>
            </w:r>
            <w:r w:rsidR="006472B9" w:rsidRPr="006472B9">
              <w:rPr>
                <w:rFonts w:ascii="Arial" w:hAnsi="Arial" w:cs="Arial"/>
                <w:b/>
                <w:color w:val="00B050"/>
                <w:sz w:val="18"/>
                <w:szCs w:val="18"/>
                <w:lang w:val="es-ES"/>
              </w:rPr>
              <w:t>DMADV</w:t>
            </w:r>
            <w:r w:rsidR="006472B9" w:rsidRPr="006472B9">
              <w:rPr>
                <w:rFonts w:ascii="Arial" w:hAnsi="Arial" w:cs="Arial"/>
                <w:b/>
                <w:color w:val="0070C0"/>
                <w:sz w:val="20"/>
                <w:szCs w:val="20"/>
                <w:lang w:val="es-ES"/>
              </w:rPr>
              <w:t xml:space="preserve">       </w:t>
            </w:r>
            <w:r w:rsidR="006472B9">
              <w:rPr>
                <w:rFonts w:ascii="Arial" w:hAnsi="Arial" w:cs="Arial"/>
                <w:b/>
                <w:color w:val="0070C0"/>
                <w:sz w:val="20"/>
                <w:szCs w:val="20"/>
                <w:lang w:val="es-ES"/>
              </w:rPr>
              <w:t xml:space="preserve">       </w:t>
            </w:r>
            <w:r w:rsidR="006472B9" w:rsidRPr="006472B9">
              <w:rPr>
                <w:rFonts w:ascii="Arial" w:hAnsi="Arial" w:cs="Arial"/>
                <w:b/>
                <w:color w:val="0070C0"/>
                <w:sz w:val="20"/>
                <w:szCs w:val="20"/>
                <w:lang w:val="es-ES"/>
              </w:rPr>
              <w:t xml:space="preserve"> </w:t>
            </w:r>
            <w:r w:rsidR="006472B9" w:rsidRPr="006472B9">
              <w:rPr>
                <w:rFonts w:ascii="Arial" w:hAnsi="Arial" w:cs="Arial"/>
                <w:b/>
                <w:color w:val="002060"/>
                <w:sz w:val="18"/>
                <w:szCs w:val="18"/>
                <w:lang w:val="es-ES"/>
              </w:rPr>
              <w:t>INVESTIGACIÓN APLICADA</w:t>
            </w:r>
          </w:p>
        </w:tc>
      </w:tr>
      <w:tr w:rsidR="00306D2C" w:rsidRPr="006472B9" w14:paraId="7C6C417B" w14:textId="77777777" w:rsidTr="001F07D1">
        <w:tc>
          <w:tcPr>
            <w:tcW w:w="8828" w:type="dxa"/>
          </w:tcPr>
          <w:p w14:paraId="07986520" w14:textId="77777777" w:rsidR="00306D2C" w:rsidRPr="006472B9" w:rsidRDefault="006472B9">
            <w:pPr>
              <w:rPr>
                <w:rFonts w:ascii="Arial" w:hAnsi="Arial" w:cs="Arial"/>
                <w:sz w:val="20"/>
                <w:szCs w:val="20"/>
                <w:lang w:val="es-ES"/>
              </w:rPr>
            </w:pPr>
            <w:r>
              <w:rPr>
                <w:rFonts w:ascii="Arial" w:hAnsi="Arial" w:cs="Arial"/>
                <w:sz w:val="20"/>
                <w:szCs w:val="20"/>
                <w:lang w:val="es-ES"/>
              </w:rPr>
              <w:t xml:space="preserve">Etapa: </w:t>
            </w:r>
            <w:r w:rsidRPr="006472B9">
              <w:rPr>
                <w:rFonts w:ascii="Arial" w:hAnsi="Arial" w:cs="Arial"/>
                <w:b/>
                <w:color w:val="323E4F" w:themeColor="text2" w:themeShade="BF"/>
                <w:sz w:val="18"/>
                <w:szCs w:val="18"/>
                <w:lang w:val="es-ES"/>
              </w:rPr>
              <w:t>DEFINIR</w:t>
            </w:r>
          </w:p>
        </w:tc>
      </w:tr>
      <w:tr w:rsidR="001F07D1" w:rsidRPr="00055A16" w14:paraId="070AAD5C" w14:textId="77777777" w:rsidTr="001F07D1">
        <w:tc>
          <w:tcPr>
            <w:tcW w:w="8828" w:type="dxa"/>
          </w:tcPr>
          <w:p w14:paraId="6019091D" w14:textId="77777777" w:rsidR="007D6DC8" w:rsidRDefault="00EC2B57" w:rsidP="00946386">
            <w:pPr>
              <w:jc w:val="both"/>
              <w:rPr>
                <w:rFonts w:ascii="Arial" w:hAnsi="Arial" w:cs="Arial"/>
                <w:sz w:val="20"/>
                <w:szCs w:val="20"/>
                <w:lang w:val="es-ES"/>
              </w:rPr>
            </w:pPr>
            <w:r w:rsidRPr="00EC2B57">
              <w:rPr>
                <w:rFonts w:ascii="Arial" w:hAnsi="Arial" w:cs="Arial"/>
                <w:sz w:val="20"/>
                <w:szCs w:val="20"/>
                <w:lang w:val="es-ES"/>
              </w:rPr>
              <w:t>¿Cuáles son los antecedent</w:t>
            </w:r>
            <w:r w:rsidR="00045E46">
              <w:rPr>
                <w:rFonts w:ascii="Arial" w:hAnsi="Arial" w:cs="Arial"/>
                <w:sz w:val="20"/>
                <w:szCs w:val="20"/>
                <w:lang w:val="es-ES"/>
              </w:rPr>
              <w:t>es</w:t>
            </w:r>
            <w:r w:rsidR="00E24BFD">
              <w:rPr>
                <w:rFonts w:ascii="Arial" w:hAnsi="Arial" w:cs="Arial"/>
                <w:sz w:val="20"/>
                <w:szCs w:val="20"/>
                <w:lang w:val="es-ES"/>
              </w:rPr>
              <w:t xml:space="preserve"> </w:t>
            </w:r>
            <w:r w:rsidR="00045E46">
              <w:rPr>
                <w:rFonts w:ascii="Arial" w:hAnsi="Arial" w:cs="Arial"/>
                <w:sz w:val="20"/>
                <w:szCs w:val="20"/>
                <w:lang w:val="es-ES"/>
              </w:rPr>
              <w:t>y</w:t>
            </w:r>
            <w:r w:rsidR="00946386">
              <w:rPr>
                <w:rFonts w:ascii="Arial" w:hAnsi="Arial" w:cs="Arial"/>
                <w:sz w:val="20"/>
                <w:szCs w:val="20"/>
                <w:lang w:val="es-ES"/>
              </w:rPr>
              <w:t xml:space="preserve"> las posibles circunstancia</w:t>
            </w:r>
            <w:r w:rsidR="00045E46">
              <w:rPr>
                <w:rFonts w:ascii="Arial" w:hAnsi="Arial" w:cs="Arial"/>
                <w:sz w:val="20"/>
                <w:szCs w:val="20"/>
                <w:lang w:val="es-ES"/>
              </w:rPr>
              <w:t>s que</w:t>
            </w:r>
            <w:r w:rsidR="009E6602">
              <w:rPr>
                <w:rFonts w:ascii="Arial" w:hAnsi="Arial" w:cs="Arial"/>
                <w:sz w:val="20"/>
                <w:szCs w:val="20"/>
                <w:lang w:val="es-ES"/>
              </w:rPr>
              <w:t xml:space="preserve"> rodean y</w:t>
            </w:r>
            <w:r w:rsidR="00045E46">
              <w:rPr>
                <w:rFonts w:ascii="Arial" w:hAnsi="Arial" w:cs="Arial"/>
                <w:sz w:val="20"/>
                <w:szCs w:val="20"/>
                <w:lang w:val="es-ES"/>
              </w:rPr>
              <w:t xml:space="preserve"> permiten comprender el problema u oportunidad</w:t>
            </w:r>
            <w:r w:rsidR="00946386">
              <w:rPr>
                <w:rFonts w:ascii="Arial" w:hAnsi="Arial" w:cs="Arial"/>
                <w:sz w:val="20"/>
                <w:szCs w:val="20"/>
                <w:lang w:val="es-ES"/>
              </w:rPr>
              <w:t>?</w:t>
            </w:r>
            <w:r w:rsidR="004A298C">
              <w:rPr>
                <w:rFonts w:ascii="Arial" w:hAnsi="Arial" w:cs="Arial"/>
                <w:sz w:val="20"/>
                <w:szCs w:val="20"/>
                <w:lang w:val="es-ES"/>
              </w:rPr>
              <w:t xml:space="preserve"> </w:t>
            </w:r>
          </w:p>
          <w:p w14:paraId="3B7F7A12" w14:textId="7248F236" w:rsidR="001F07D1" w:rsidRDefault="004A298C" w:rsidP="00946386">
            <w:pPr>
              <w:jc w:val="both"/>
              <w:rPr>
                <w:rFonts w:ascii="Arial" w:hAnsi="Arial" w:cs="Arial"/>
                <w:sz w:val="20"/>
                <w:szCs w:val="20"/>
                <w:lang w:val="es-ES"/>
              </w:rPr>
            </w:pPr>
            <w:r>
              <w:rPr>
                <w:rFonts w:ascii="Arial" w:hAnsi="Arial" w:cs="Arial"/>
                <w:sz w:val="20"/>
                <w:szCs w:val="20"/>
                <w:lang w:val="es-ES"/>
              </w:rPr>
              <w:t>(</w:t>
            </w:r>
            <w:r w:rsidR="00DC7C84">
              <w:rPr>
                <w:rFonts w:ascii="Arial" w:hAnsi="Arial" w:cs="Arial"/>
                <w:sz w:val="20"/>
                <w:szCs w:val="20"/>
                <w:lang w:val="es-ES"/>
              </w:rPr>
              <w:t>Tenga en cuenta</w:t>
            </w:r>
            <w:r w:rsidR="007D6DC8">
              <w:rPr>
                <w:rFonts w:ascii="Arial" w:hAnsi="Arial" w:cs="Arial"/>
                <w:sz w:val="20"/>
                <w:szCs w:val="20"/>
                <w:lang w:val="es-ES"/>
              </w:rPr>
              <w:t xml:space="preserve"> el se</w:t>
            </w:r>
            <w:r w:rsidR="00452D5B">
              <w:rPr>
                <w:rFonts w:ascii="Arial" w:hAnsi="Arial" w:cs="Arial"/>
                <w:sz w:val="20"/>
                <w:szCs w:val="20"/>
                <w:lang w:val="es-ES"/>
              </w:rPr>
              <w:t>ctor industrial y la relevancia</w:t>
            </w:r>
            <w:r w:rsidR="00A44652">
              <w:rPr>
                <w:rFonts w:ascii="Arial" w:hAnsi="Arial" w:cs="Arial"/>
                <w:sz w:val="20"/>
                <w:szCs w:val="20"/>
                <w:lang w:val="es-ES"/>
              </w:rPr>
              <w:t xml:space="preserve"> de este</w:t>
            </w:r>
            <w:r w:rsidR="0069449D">
              <w:rPr>
                <w:rFonts w:ascii="Arial" w:hAnsi="Arial" w:cs="Arial"/>
                <w:sz w:val="20"/>
                <w:szCs w:val="20"/>
                <w:lang w:val="es-ES"/>
              </w:rPr>
              <w:t xml:space="preserve"> tema</w:t>
            </w:r>
            <w:r w:rsidR="007D6DC8">
              <w:rPr>
                <w:rFonts w:ascii="Arial" w:hAnsi="Arial" w:cs="Arial"/>
                <w:sz w:val="20"/>
                <w:szCs w:val="20"/>
                <w:lang w:val="es-ES"/>
              </w:rPr>
              <w:t xml:space="preserve"> a nivel nacional</w:t>
            </w:r>
            <w:r w:rsidR="00452D5B">
              <w:rPr>
                <w:rFonts w:ascii="Arial" w:hAnsi="Arial" w:cs="Arial"/>
                <w:sz w:val="20"/>
                <w:szCs w:val="20"/>
                <w:lang w:val="es-ES"/>
              </w:rPr>
              <w:t>, regional, local, etc.</w:t>
            </w:r>
            <w:r>
              <w:rPr>
                <w:rFonts w:ascii="Arial" w:hAnsi="Arial" w:cs="Arial"/>
                <w:sz w:val="20"/>
                <w:szCs w:val="20"/>
                <w:lang w:val="es-ES"/>
              </w:rPr>
              <w:t>)</w:t>
            </w:r>
          </w:p>
          <w:p w14:paraId="7380F7DA" w14:textId="35B15850" w:rsidR="00F8372A" w:rsidRDefault="00F8372A" w:rsidP="00946386">
            <w:pPr>
              <w:jc w:val="both"/>
              <w:rPr>
                <w:rFonts w:ascii="Arial" w:hAnsi="Arial" w:cs="Arial"/>
                <w:sz w:val="20"/>
                <w:szCs w:val="20"/>
                <w:lang w:val="es-ES"/>
              </w:rPr>
            </w:pPr>
          </w:p>
          <w:p w14:paraId="6F95C11D" w14:textId="77777777" w:rsidR="00F8372A" w:rsidRPr="00EC2B57" w:rsidRDefault="00F8372A" w:rsidP="00946386">
            <w:pPr>
              <w:jc w:val="both"/>
              <w:rPr>
                <w:rFonts w:ascii="Arial" w:hAnsi="Arial" w:cs="Arial"/>
                <w:sz w:val="20"/>
                <w:szCs w:val="20"/>
                <w:lang w:val="es-ES"/>
              </w:rPr>
            </w:pPr>
          </w:p>
          <w:p w14:paraId="57BC5334" w14:textId="672952F5" w:rsidR="00E56EF9" w:rsidRPr="0026625A" w:rsidRDefault="0026625A" w:rsidP="00946386">
            <w:pPr>
              <w:jc w:val="both"/>
              <w:rPr>
                <w:rFonts w:ascii="Arial" w:hAnsi="Arial" w:cs="Arial"/>
                <w:sz w:val="20"/>
                <w:szCs w:val="20"/>
                <w:lang w:val="es-CO"/>
              </w:rPr>
            </w:pPr>
            <w:r>
              <w:rPr>
                <w:rFonts w:ascii="Arial" w:hAnsi="Arial" w:cs="Arial"/>
                <w:color w:val="000000"/>
                <w:sz w:val="20"/>
                <w:szCs w:val="20"/>
                <w:lang w:val="es-CO"/>
              </w:rPr>
              <w:t>L</w:t>
            </w:r>
            <w:r w:rsidR="00E56EF9" w:rsidRPr="0026625A">
              <w:rPr>
                <w:rFonts w:ascii="Arial" w:hAnsi="Arial" w:cs="Arial"/>
                <w:color w:val="000000"/>
                <w:sz w:val="20"/>
                <w:szCs w:val="20"/>
                <w:lang w:val="es-CO"/>
              </w:rPr>
              <w:t xml:space="preserve">a gestión de los inventarios es uno de los componentes más importantes en el área de la logística. Es tal su relevancia, que luego del costo de transporte, el costo de inventarios contribuye en proporción a los costos totales logísticos </w:t>
            </w:r>
            <w:r w:rsidRPr="0026625A">
              <w:rPr>
                <w:rFonts w:ascii="Arial" w:hAnsi="Arial" w:cs="Arial"/>
                <w:color w:val="000000"/>
                <w:sz w:val="20"/>
                <w:szCs w:val="20"/>
                <w:lang w:val="es-CO"/>
              </w:rPr>
              <w:t>[</w:t>
            </w:r>
            <w:r>
              <w:rPr>
                <w:rFonts w:ascii="Arial" w:hAnsi="Arial" w:cs="Arial"/>
                <w:color w:val="000000"/>
                <w:sz w:val="20"/>
                <w:szCs w:val="20"/>
                <w:lang w:val="es-CO"/>
              </w:rPr>
              <w:t>1]</w:t>
            </w:r>
            <w:r w:rsidR="00E56EF9" w:rsidRPr="0026625A">
              <w:rPr>
                <w:rFonts w:ascii="Arial" w:hAnsi="Arial" w:cs="Arial"/>
                <w:color w:val="000000"/>
                <w:sz w:val="20"/>
                <w:szCs w:val="20"/>
                <w:lang w:val="es-CO"/>
              </w:rPr>
              <w:t xml:space="preserve">. Esto lo demuestra la Encuesta Nacional de Logística (ENL) del año 2020 donde se observa que los costos de </w:t>
            </w:r>
            <w:r w:rsidRPr="0026625A">
              <w:rPr>
                <w:rFonts w:ascii="Arial" w:hAnsi="Arial" w:cs="Arial"/>
                <w:color w:val="000000"/>
                <w:sz w:val="20"/>
                <w:szCs w:val="20"/>
                <w:lang w:val="es-CO"/>
              </w:rPr>
              <w:t>inventarios representan el 29,3% de los costos logísticos totales. Este costo de inventarios únicamente se encuentra superado por los costos de transporte los cuales representan 30,7%</w:t>
            </w:r>
            <w:r>
              <w:rPr>
                <w:rFonts w:ascii="Arial" w:hAnsi="Arial" w:cs="Arial"/>
                <w:color w:val="000000"/>
                <w:sz w:val="20"/>
                <w:szCs w:val="20"/>
                <w:lang w:val="es-CO"/>
              </w:rPr>
              <w:t xml:space="preserve"> [2]</w:t>
            </w:r>
            <w:r w:rsidRPr="0026625A">
              <w:rPr>
                <w:rFonts w:ascii="Arial" w:hAnsi="Arial" w:cs="Arial"/>
                <w:color w:val="000000"/>
                <w:sz w:val="20"/>
                <w:szCs w:val="20"/>
                <w:lang w:val="es-CO"/>
              </w:rPr>
              <w:t>.</w:t>
            </w:r>
          </w:p>
          <w:p w14:paraId="1A920B51" w14:textId="77777777" w:rsidR="008A53FB" w:rsidRPr="00EC2B57" w:rsidRDefault="008A53FB">
            <w:pPr>
              <w:rPr>
                <w:rFonts w:ascii="Arial" w:hAnsi="Arial" w:cs="Arial"/>
                <w:sz w:val="20"/>
                <w:szCs w:val="20"/>
                <w:lang w:val="es-ES"/>
              </w:rPr>
            </w:pPr>
          </w:p>
          <w:p w14:paraId="6FC8D7C6" w14:textId="77777777" w:rsidR="008A53FB" w:rsidRPr="00EC2B57" w:rsidRDefault="008A53FB">
            <w:pPr>
              <w:rPr>
                <w:rFonts w:ascii="Arial" w:hAnsi="Arial" w:cs="Arial"/>
                <w:sz w:val="20"/>
                <w:szCs w:val="20"/>
                <w:lang w:val="es-ES"/>
              </w:rPr>
            </w:pPr>
          </w:p>
        </w:tc>
      </w:tr>
      <w:tr w:rsidR="001F07D1" w:rsidRPr="00055A16" w14:paraId="0EDA286B" w14:textId="77777777" w:rsidTr="001F07D1">
        <w:tc>
          <w:tcPr>
            <w:tcW w:w="8828" w:type="dxa"/>
          </w:tcPr>
          <w:p w14:paraId="3FA96196" w14:textId="77777777" w:rsidR="001F07D1" w:rsidRDefault="00D86F49">
            <w:pPr>
              <w:rPr>
                <w:rFonts w:ascii="Arial" w:hAnsi="Arial" w:cs="Arial"/>
                <w:sz w:val="20"/>
                <w:szCs w:val="20"/>
                <w:lang w:val="es-ES"/>
              </w:rPr>
            </w:pPr>
            <w:r>
              <w:rPr>
                <w:rFonts w:ascii="Arial" w:hAnsi="Arial" w:cs="Arial"/>
                <w:sz w:val="20"/>
                <w:szCs w:val="20"/>
                <w:lang w:val="es-ES"/>
              </w:rPr>
              <w:t>¿Cuál es el problema u oportunidad?</w:t>
            </w:r>
          </w:p>
          <w:p w14:paraId="6011960D" w14:textId="68AB89B6" w:rsidR="00D86F49" w:rsidRDefault="004A298C">
            <w:pPr>
              <w:rPr>
                <w:rFonts w:ascii="Arial" w:hAnsi="Arial" w:cs="Arial"/>
                <w:sz w:val="20"/>
                <w:szCs w:val="20"/>
                <w:lang w:val="es-ES"/>
              </w:rPr>
            </w:pPr>
            <w:r>
              <w:rPr>
                <w:rFonts w:ascii="Arial" w:hAnsi="Arial" w:cs="Arial"/>
                <w:sz w:val="20"/>
                <w:szCs w:val="20"/>
                <w:lang w:val="es-ES"/>
              </w:rPr>
              <w:t>(</w:t>
            </w:r>
            <w:r w:rsidR="00D86F49">
              <w:rPr>
                <w:rFonts w:ascii="Arial" w:hAnsi="Arial" w:cs="Arial"/>
                <w:sz w:val="20"/>
                <w:szCs w:val="20"/>
                <w:lang w:val="es-ES"/>
              </w:rPr>
              <w:t xml:space="preserve">Defina </w:t>
            </w:r>
            <w:r>
              <w:rPr>
                <w:rFonts w:ascii="Arial" w:hAnsi="Arial" w:cs="Arial"/>
                <w:sz w:val="20"/>
                <w:szCs w:val="20"/>
                <w:lang w:val="es-ES"/>
              </w:rPr>
              <w:t xml:space="preserve">el cuándo, el qué, el cuánto – magnitud - </w:t>
            </w:r>
            <w:r w:rsidR="00F94B09">
              <w:rPr>
                <w:rFonts w:ascii="Arial" w:hAnsi="Arial" w:cs="Arial"/>
                <w:sz w:val="20"/>
                <w:szCs w:val="20"/>
                <w:lang w:val="es-ES"/>
              </w:rPr>
              <w:t>y e</w:t>
            </w:r>
            <w:r>
              <w:rPr>
                <w:rFonts w:ascii="Arial" w:hAnsi="Arial" w:cs="Arial"/>
                <w:sz w:val="20"/>
                <w:szCs w:val="20"/>
                <w:lang w:val="es-ES"/>
              </w:rPr>
              <w:t xml:space="preserve">l efecto - </w:t>
            </w:r>
            <w:r w:rsidR="00F94B09">
              <w:rPr>
                <w:rFonts w:ascii="Arial" w:hAnsi="Arial" w:cs="Arial"/>
                <w:sz w:val="20"/>
                <w:szCs w:val="20"/>
                <w:lang w:val="es-ES"/>
              </w:rPr>
              <w:t>consecuencia o síntoma</w:t>
            </w:r>
            <w:r>
              <w:rPr>
                <w:rFonts w:ascii="Arial" w:hAnsi="Arial" w:cs="Arial"/>
                <w:sz w:val="20"/>
                <w:szCs w:val="20"/>
                <w:lang w:val="es-ES"/>
              </w:rPr>
              <w:t xml:space="preserve"> -</w:t>
            </w:r>
            <w:r w:rsidR="00F94B09">
              <w:rPr>
                <w:rFonts w:ascii="Arial" w:hAnsi="Arial" w:cs="Arial"/>
                <w:sz w:val="20"/>
                <w:szCs w:val="20"/>
                <w:lang w:val="es-ES"/>
              </w:rPr>
              <w:t>)</w:t>
            </w:r>
          </w:p>
          <w:p w14:paraId="025F00EA" w14:textId="77777777" w:rsidR="00AD30D8" w:rsidRPr="00EC2B57" w:rsidRDefault="00AD30D8">
            <w:pPr>
              <w:rPr>
                <w:rFonts w:ascii="Arial" w:hAnsi="Arial" w:cs="Arial"/>
                <w:sz w:val="20"/>
                <w:szCs w:val="20"/>
                <w:lang w:val="es-ES"/>
              </w:rPr>
            </w:pPr>
          </w:p>
          <w:p w14:paraId="04E6370A" w14:textId="0B00395E" w:rsidR="005338FD" w:rsidRPr="005338FD" w:rsidRDefault="00F8372A" w:rsidP="005338FD">
            <w:pPr>
              <w:rPr>
                <w:rFonts w:ascii="Arial" w:hAnsi="Arial" w:cs="Arial"/>
                <w:color w:val="000000"/>
                <w:sz w:val="20"/>
                <w:szCs w:val="20"/>
                <w:lang w:val="es-CO"/>
              </w:rPr>
            </w:pPr>
            <w:r w:rsidRPr="00F8372A">
              <w:rPr>
                <w:rFonts w:ascii="Arial" w:hAnsi="Arial" w:cs="Arial"/>
                <w:color w:val="000000"/>
                <w:sz w:val="20"/>
                <w:szCs w:val="20"/>
                <w:lang w:val="es-CO"/>
              </w:rPr>
              <w:t>La planta de medicamentos</w:t>
            </w:r>
            <w:r>
              <w:rPr>
                <w:rFonts w:ascii="Arial" w:hAnsi="Arial" w:cs="Arial"/>
                <w:color w:val="000000"/>
                <w:sz w:val="20"/>
                <w:szCs w:val="20"/>
                <w:lang w:val="es-CO"/>
              </w:rPr>
              <w:t xml:space="preserve"> no</w:t>
            </w:r>
            <w:r w:rsidRPr="00F8372A">
              <w:rPr>
                <w:rFonts w:ascii="Arial" w:hAnsi="Arial" w:cs="Arial"/>
                <w:color w:val="000000"/>
                <w:sz w:val="20"/>
                <w:szCs w:val="20"/>
                <w:lang w:val="es-CO"/>
              </w:rPr>
              <w:t xml:space="preserve"> ha gestionado oportunamente los inventarios de varios productos que producen</w:t>
            </w:r>
            <w:r>
              <w:rPr>
                <w:rFonts w:ascii="Arial" w:hAnsi="Arial" w:cs="Arial"/>
                <w:color w:val="000000"/>
                <w:sz w:val="20"/>
                <w:szCs w:val="20"/>
                <w:lang w:val="es-CO"/>
              </w:rPr>
              <w:t xml:space="preserve">. </w:t>
            </w:r>
            <w:r w:rsidR="0026625A" w:rsidRPr="00FD406B">
              <w:rPr>
                <w:rFonts w:ascii="Arial" w:hAnsi="Arial" w:cs="Arial"/>
                <w:color w:val="000000"/>
                <w:sz w:val="20"/>
                <w:szCs w:val="20"/>
                <w:lang w:val="es-CO"/>
              </w:rPr>
              <w:t xml:space="preserve">Actualmente la planta cuenta con un poco más de </w:t>
            </w:r>
            <w:r w:rsidR="00262079">
              <w:rPr>
                <w:rFonts w:ascii="Arial" w:hAnsi="Arial" w:cs="Arial"/>
                <w:color w:val="000000"/>
                <w:sz w:val="20"/>
                <w:szCs w:val="20"/>
                <w:lang w:val="es-CO"/>
              </w:rPr>
              <w:t>5</w:t>
            </w:r>
            <w:r w:rsidR="0026625A" w:rsidRPr="00FD406B">
              <w:rPr>
                <w:rFonts w:ascii="Arial" w:hAnsi="Arial" w:cs="Arial"/>
                <w:color w:val="000000"/>
                <w:sz w:val="20"/>
                <w:szCs w:val="20"/>
                <w:lang w:val="es-CO"/>
              </w:rPr>
              <w:t xml:space="preserve">0 productos, los cuales se dividen en diversas familias como los jarabes, tisanas, aceites, extractos, cremas tópicas, entre otros. </w:t>
            </w:r>
            <w:r w:rsidR="009D7299">
              <w:rPr>
                <w:rFonts w:ascii="Arial" w:hAnsi="Arial" w:cs="Arial"/>
                <w:color w:val="000000"/>
                <w:sz w:val="20"/>
                <w:szCs w:val="20"/>
                <w:lang w:val="es-CO"/>
              </w:rPr>
              <w:t xml:space="preserve">Sin embargo, </w:t>
            </w:r>
            <w:r w:rsidR="009D7299" w:rsidRPr="00A102AB">
              <w:rPr>
                <w:rFonts w:ascii="Arial" w:hAnsi="Arial" w:cs="Arial"/>
                <w:color w:val="000000"/>
                <w:sz w:val="20"/>
                <w:szCs w:val="20"/>
                <w:lang w:val="es-ES"/>
              </w:rPr>
              <w:t>debido a que no llevan un registro adecuado de las cantidades existentes en bodega</w:t>
            </w:r>
            <w:r w:rsidR="009D7299">
              <w:rPr>
                <w:rFonts w:ascii="Arial" w:hAnsi="Arial" w:cs="Arial"/>
                <w:color w:val="000000"/>
                <w:sz w:val="20"/>
                <w:szCs w:val="20"/>
                <w:lang w:val="es-ES"/>
              </w:rPr>
              <w:t xml:space="preserve">, en consecuencia, han surgido situaciones </w:t>
            </w:r>
            <w:r w:rsidRPr="00F8372A">
              <w:rPr>
                <w:rFonts w:ascii="Arial" w:hAnsi="Arial" w:cs="Arial"/>
                <w:color w:val="000000"/>
                <w:sz w:val="20"/>
                <w:szCs w:val="20"/>
                <w:lang w:val="es-CO"/>
              </w:rPr>
              <w:t>como producir cantidades adicionales, falta de espacio para almacenamiento</w:t>
            </w:r>
            <w:r>
              <w:rPr>
                <w:rFonts w:ascii="Arial" w:hAnsi="Arial" w:cs="Arial"/>
                <w:color w:val="000000"/>
                <w:sz w:val="20"/>
                <w:szCs w:val="20"/>
                <w:lang w:val="es-CO"/>
              </w:rPr>
              <w:t xml:space="preserve"> e</w:t>
            </w:r>
            <w:r w:rsidRPr="00F8372A">
              <w:rPr>
                <w:rFonts w:ascii="Arial" w:hAnsi="Arial" w:cs="Arial"/>
                <w:color w:val="000000"/>
                <w:sz w:val="20"/>
                <w:szCs w:val="20"/>
                <w:lang w:val="es-CO"/>
              </w:rPr>
              <w:t xml:space="preserve"> incumplimiento de pedidos por falta de stock. </w:t>
            </w:r>
            <w:r w:rsidR="0026625A" w:rsidRPr="00FD406B">
              <w:rPr>
                <w:rFonts w:ascii="Arial" w:hAnsi="Arial" w:cs="Arial"/>
                <w:color w:val="000000"/>
                <w:sz w:val="20"/>
                <w:szCs w:val="20"/>
                <w:lang w:val="es-CO"/>
              </w:rPr>
              <w:t xml:space="preserve">De acuerdo con el coordinador de la planta, se estima que entre el 10% y 20% de la demanda no puede ser atendida. </w:t>
            </w:r>
            <w:r>
              <w:rPr>
                <w:rFonts w:ascii="Arial" w:hAnsi="Arial" w:cs="Arial"/>
                <w:color w:val="000000"/>
                <w:sz w:val="20"/>
                <w:szCs w:val="20"/>
                <w:lang w:val="es-CO"/>
              </w:rPr>
              <w:t xml:space="preserve">No conocer con exactitud </w:t>
            </w:r>
            <w:r w:rsidR="00262079">
              <w:rPr>
                <w:rFonts w:ascii="Arial" w:hAnsi="Arial" w:cs="Arial"/>
                <w:color w:val="000000"/>
                <w:sz w:val="20"/>
                <w:szCs w:val="20"/>
                <w:lang w:val="es-CO"/>
              </w:rPr>
              <w:t>las unidades</w:t>
            </w:r>
            <w:r>
              <w:rPr>
                <w:rFonts w:ascii="Arial" w:hAnsi="Arial" w:cs="Arial"/>
                <w:color w:val="000000"/>
                <w:sz w:val="20"/>
                <w:szCs w:val="20"/>
                <w:lang w:val="es-CO"/>
              </w:rPr>
              <w:t xml:space="preserve"> de producto producido en bodega </w:t>
            </w:r>
            <w:r w:rsidRPr="00F8372A">
              <w:rPr>
                <w:rFonts w:ascii="Arial" w:hAnsi="Arial" w:cs="Arial"/>
                <w:color w:val="000000"/>
                <w:sz w:val="20"/>
                <w:szCs w:val="20"/>
                <w:lang w:val="es-ES"/>
              </w:rPr>
              <w:t>lleva a un</w:t>
            </w:r>
            <w:r w:rsidR="00262079">
              <w:rPr>
                <w:rFonts w:ascii="Arial" w:hAnsi="Arial" w:cs="Arial"/>
                <w:color w:val="000000"/>
                <w:sz w:val="20"/>
                <w:szCs w:val="20"/>
                <w:lang w:val="es-ES"/>
              </w:rPr>
              <w:t xml:space="preserve"> desbalance de inventarios y</w:t>
            </w:r>
            <w:r w:rsidRPr="00F8372A">
              <w:rPr>
                <w:rFonts w:ascii="Arial" w:hAnsi="Arial" w:cs="Arial"/>
                <w:color w:val="000000"/>
                <w:sz w:val="20"/>
                <w:szCs w:val="20"/>
                <w:lang w:val="es-ES"/>
              </w:rPr>
              <w:t xml:space="preserve"> desconocimiento de los costos en los que está incurriendo en inventarios, derivando no solo en la obtención de malos supuestos económicos respecto a ellos, sino también de producción, inventarios, o ventas realizadas.</w:t>
            </w:r>
          </w:p>
        </w:tc>
      </w:tr>
      <w:tr w:rsidR="001F07D1" w:rsidRPr="00055A16" w14:paraId="1EFE1D1E" w14:textId="77777777" w:rsidTr="001F07D1">
        <w:tc>
          <w:tcPr>
            <w:tcW w:w="8828" w:type="dxa"/>
          </w:tcPr>
          <w:p w14:paraId="624D43AC" w14:textId="77777777" w:rsidR="00E23FC8" w:rsidRDefault="005A05D3" w:rsidP="005A05D3">
            <w:pPr>
              <w:jc w:val="both"/>
              <w:rPr>
                <w:rFonts w:ascii="Arial" w:hAnsi="Arial" w:cs="Arial"/>
                <w:sz w:val="20"/>
                <w:szCs w:val="20"/>
                <w:lang w:val="es-ES"/>
              </w:rPr>
            </w:pPr>
            <w:r>
              <w:rPr>
                <w:rFonts w:ascii="Arial" w:hAnsi="Arial" w:cs="Arial"/>
                <w:sz w:val="20"/>
                <w:szCs w:val="20"/>
                <w:lang w:val="es-ES"/>
              </w:rPr>
              <w:t>¿Cuál es l</w:t>
            </w:r>
            <w:r w:rsidR="00693997">
              <w:rPr>
                <w:rFonts w:ascii="Arial" w:hAnsi="Arial" w:cs="Arial"/>
                <w:sz w:val="20"/>
                <w:szCs w:val="20"/>
                <w:lang w:val="es-ES"/>
              </w:rPr>
              <w:t>a importancia de este problema u</w:t>
            </w:r>
            <w:r>
              <w:rPr>
                <w:rFonts w:ascii="Arial" w:hAnsi="Arial" w:cs="Arial"/>
                <w:sz w:val="20"/>
                <w:szCs w:val="20"/>
                <w:lang w:val="es-ES"/>
              </w:rPr>
              <w:t xml:space="preserve"> oportunidad? </w:t>
            </w:r>
          </w:p>
          <w:p w14:paraId="4929FD2B" w14:textId="284DE710" w:rsidR="001F07D1" w:rsidRDefault="00E23FC8" w:rsidP="005A05D3">
            <w:pPr>
              <w:jc w:val="both"/>
              <w:rPr>
                <w:rFonts w:ascii="Arial" w:hAnsi="Arial" w:cs="Arial"/>
                <w:sz w:val="20"/>
                <w:szCs w:val="20"/>
                <w:lang w:val="es-ES"/>
              </w:rPr>
            </w:pPr>
            <w:r>
              <w:rPr>
                <w:rFonts w:ascii="Arial" w:hAnsi="Arial" w:cs="Arial"/>
                <w:sz w:val="20"/>
                <w:szCs w:val="20"/>
                <w:lang w:val="es-ES"/>
              </w:rPr>
              <w:t>(P</w:t>
            </w:r>
            <w:r w:rsidR="005A05D3">
              <w:rPr>
                <w:rFonts w:ascii="Arial" w:hAnsi="Arial" w:cs="Arial"/>
                <w:sz w:val="20"/>
                <w:szCs w:val="20"/>
                <w:lang w:val="es-ES"/>
              </w:rPr>
              <w:t xml:space="preserve">orqué vale la </w:t>
            </w:r>
            <w:r w:rsidR="00693997">
              <w:rPr>
                <w:rFonts w:ascii="Arial" w:hAnsi="Arial" w:cs="Arial"/>
                <w:sz w:val="20"/>
                <w:szCs w:val="20"/>
                <w:lang w:val="es-ES"/>
              </w:rPr>
              <w:t>pena trabajar en este problema u</w:t>
            </w:r>
            <w:r w:rsidR="005A05D3">
              <w:rPr>
                <w:rFonts w:ascii="Arial" w:hAnsi="Arial" w:cs="Arial"/>
                <w:sz w:val="20"/>
                <w:szCs w:val="20"/>
                <w:lang w:val="es-ES"/>
              </w:rPr>
              <w:t xml:space="preserve"> oportunidad)</w:t>
            </w:r>
          </w:p>
          <w:p w14:paraId="4FA609D5" w14:textId="77777777" w:rsidR="004A7784" w:rsidRPr="00EC2B57" w:rsidRDefault="004A7784" w:rsidP="005A05D3">
            <w:pPr>
              <w:jc w:val="both"/>
              <w:rPr>
                <w:rFonts w:ascii="Arial" w:hAnsi="Arial" w:cs="Arial"/>
                <w:sz w:val="20"/>
                <w:szCs w:val="20"/>
                <w:lang w:val="es-ES"/>
              </w:rPr>
            </w:pPr>
          </w:p>
          <w:p w14:paraId="6E4BFDA9" w14:textId="4639A155" w:rsidR="00FD406B" w:rsidRPr="00FD406B" w:rsidRDefault="00FD406B">
            <w:pPr>
              <w:rPr>
                <w:rFonts w:ascii="Arial" w:hAnsi="Arial" w:cs="Arial"/>
                <w:sz w:val="20"/>
                <w:szCs w:val="20"/>
                <w:lang w:val="es-CO"/>
              </w:rPr>
            </w:pPr>
            <w:r w:rsidRPr="00FD406B">
              <w:rPr>
                <w:rFonts w:ascii="Arial" w:hAnsi="Arial" w:cs="Arial"/>
                <w:color w:val="000000"/>
                <w:sz w:val="20"/>
                <w:szCs w:val="20"/>
                <w:lang w:val="es-CO"/>
              </w:rPr>
              <w:t>Es importante reconocer que</w:t>
            </w:r>
            <w:r w:rsidR="009D7299">
              <w:rPr>
                <w:rFonts w:ascii="Arial" w:hAnsi="Arial" w:cs="Arial"/>
                <w:color w:val="000000"/>
                <w:sz w:val="20"/>
                <w:szCs w:val="20"/>
                <w:lang w:val="es-CO"/>
              </w:rPr>
              <w:t xml:space="preserve"> </w:t>
            </w:r>
            <w:r w:rsidR="009D7299" w:rsidRPr="009D7299">
              <w:rPr>
                <w:rFonts w:ascii="Arial" w:hAnsi="Arial" w:cs="Arial"/>
                <w:color w:val="000000"/>
                <w:sz w:val="20"/>
                <w:szCs w:val="20"/>
                <w:lang w:val="es-CO"/>
              </w:rPr>
              <w:t xml:space="preserve">se tiene un desbalance en los inventarios debido a que no </w:t>
            </w:r>
            <w:proofErr w:type="gramStart"/>
            <w:r w:rsidR="009D7299" w:rsidRPr="009D7299">
              <w:rPr>
                <w:rFonts w:ascii="Arial" w:hAnsi="Arial" w:cs="Arial"/>
                <w:color w:val="000000"/>
                <w:sz w:val="20"/>
                <w:szCs w:val="20"/>
                <w:lang w:val="es-CO"/>
              </w:rPr>
              <w:t>hay  un</w:t>
            </w:r>
            <w:proofErr w:type="gramEnd"/>
            <w:r w:rsidR="009D7299" w:rsidRPr="009D7299">
              <w:rPr>
                <w:rFonts w:ascii="Arial" w:hAnsi="Arial" w:cs="Arial"/>
                <w:color w:val="000000"/>
                <w:sz w:val="20"/>
                <w:szCs w:val="20"/>
                <w:lang w:val="es-CO"/>
              </w:rPr>
              <w:t xml:space="preserve"> control de los inventarios</w:t>
            </w:r>
            <w:r w:rsidR="009D7299">
              <w:rPr>
                <w:rFonts w:ascii="Arial" w:hAnsi="Arial" w:cs="Arial"/>
                <w:color w:val="000000"/>
                <w:sz w:val="20"/>
                <w:szCs w:val="20"/>
                <w:lang w:val="es-CO"/>
              </w:rPr>
              <w:t xml:space="preserve">, lo que puede llevar </w:t>
            </w:r>
            <w:r w:rsidRPr="00FD406B">
              <w:rPr>
                <w:rFonts w:ascii="Arial" w:hAnsi="Arial" w:cs="Arial"/>
                <w:color w:val="000000"/>
                <w:sz w:val="20"/>
                <w:szCs w:val="20"/>
                <w:lang w:val="es-CO"/>
              </w:rPr>
              <w:t>al desconocimiento del efecto que estos tienen sobre la operación de la empresa debido a los denominados costos ocultos</w:t>
            </w:r>
            <w:r w:rsidR="005338FD">
              <w:rPr>
                <w:rFonts w:ascii="Arial" w:hAnsi="Arial" w:cs="Arial"/>
                <w:color w:val="000000"/>
                <w:sz w:val="20"/>
                <w:szCs w:val="20"/>
                <w:lang w:val="es-CO"/>
              </w:rPr>
              <w:t xml:space="preserve"> </w:t>
            </w:r>
            <w:r w:rsidR="005338FD" w:rsidRPr="005338FD">
              <w:rPr>
                <w:rFonts w:ascii="Arial" w:hAnsi="Arial" w:cs="Arial"/>
                <w:color w:val="000000"/>
                <w:sz w:val="20"/>
                <w:szCs w:val="20"/>
                <w:lang w:val="es-ES"/>
              </w:rPr>
              <w:t xml:space="preserve">que afectan el presupuesto destinado a la producción de esta empresa, resultando insuficiente para abarcar la producción de todos sus productos y, por consiguiente, la insatisfacción en el cumplimiento de la demanda. </w:t>
            </w:r>
            <w:r w:rsidRPr="00FD406B">
              <w:rPr>
                <w:rFonts w:ascii="Arial" w:hAnsi="Arial" w:cs="Arial"/>
                <w:color w:val="000000"/>
                <w:sz w:val="20"/>
                <w:szCs w:val="20"/>
                <w:lang w:val="es-CO"/>
              </w:rPr>
              <w:t xml:space="preserve"> Similarmente, al no tener registros ni datos acerca de cuánto les cuesta tener una unidad en inventario, o cuál es nivel medio de ellos, es imposible determinar qué forma de gestionarlos será la más adecuada.</w:t>
            </w:r>
          </w:p>
          <w:p w14:paraId="4BE1581D" w14:textId="77777777" w:rsidR="008A53FB" w:rsidRPr="00EC2B57" w:rsidRDefault="008A53FB">
            <w:pPr>
              <w:rPr>
                <w:rFonts w:ascii="Arial" w:hAnsi="Arial" w:cs="Arial"/>
                <w:sz w:val="20"/>
                <w:szCs w:val="20"/>
                <w:lang w:val="es-ES"/>
              </w:rPr>
            </w:pPr>
          </w:p>
        </w:tc>
      </w:tr>
      <w:tr w:rsidR="001F07D1" w:rsidRPr="00055A16" w14:paraId="4735B3B9" w14:textId="77777777" w:rsidTr="001F07D1">
        <w:tc>
          <w:tcPr>
            <w:tcW w:w="8828" w:type="dxa"/>
          </w:tcPr>
          <w:p w14:paraId="15AFC472" w14:textId="76EF9238" w:rsidR="001F07D1" w:rsidRDefault="00BD13A5" w:rsidP="005A05D3">
            <w:pPr>
              <w:jc w:val="both"/>
              <w:rPr>
                <w:rFonts w:ascii="Arial" w:hAnsi="Arial" w:cs="Arial"/>
                <w:sz w:val="20"/>
                <w:szCs w:val="20"/>
                <w:lang w:val="es-ES"/>
              </w:rPr>
            </w:pPr>
            <w:r>
              <w:rPr>
                <w:rFonts w:ascii="Arial" w:hAnsi="Arial" w:cs="Arial"/>
                <w:sz w:val="20"/>
                <w:szCs w:val="20"/>
                <w:lang w:val="es-ES"/>
              </w:rPr>
              <w:t>¿Qué evidencias tiene</w:t>
            </w:r>
            <w:r w:rsidR="00185012">
              <w:rPr>
                <w:rFonts w:ascii="Arial" w:hAnsi="Arial" w:cs="Arial"/>
                <w:sz w:val="20"/>
                <w:szCs w:val="20"/>
                <w:lang w:val="es-ES"/>
              </w:rPr>
              <w:t xml:space="preserve"> para afirmar que este problema u oportunidad es importante?</w:t>
            </w:r>
          </w:p>
          <w:p w14:paraId="5FC97763" w14:textId="4EF5F358" w:rsidR="005338FD" w:rsidRDefault="005338FD" w:rsidP="005A05D3">
            <w:pPr>
              <w:jc w:val="both"/>
              <w:rPr>
                <w:rFonts w:ascii="Arial" w:hAnsi="Arial" w:cs="Arial"/>
                <w:sz w:val="20"/>
                <w:szCs w:val="20"/>
                <w:lang w:val="es-ES"/>
              </w:rPr>
            </w:pPr>
          </w:p>
          <w:p w14:paraId="4C8563C4" w14:textId="6D8706BF" w:rsidR="005338FD" w:rsidRPr="005338FD" w:rsidRDefault="005338FD" w:rsidP="005A05D3">
            <w:pPr>
              <w:jc w:val="both"/>
              <w:rPr>
                <w:rFonts w:ascii="Arial" w:hAnsi="Arial" w:cs="Arial"/>
                <w:sz w:val="20"/>
                <w:szCs w:val="20"/>
                <w:lang w:val="es-ES"/>
              </w:rPr>
            </w:pPr>
            <w:r>
              <w:rPr>
                <w:rFonts w:ascii="Arial" w:hAnsi="Arial" w:cs="Arial"/>
                <w:sz w:val="20"/>
                <w:szCs w:val="20"/>
                <w:lang w:val="es-ES"/>
              </w:rPr>
              <w:t>L</w:t>
            </w:r>
            <w:r w:rsidRPr="005338FD">
              <w:rPr>
                <w:rFonts w:ascii="Arial" w:hAnsi="Arial" w:cs="Arial"/>
                <w:sz w:val="20"/>
                <w:szCs w:val="20"/>
                <w:lang w:val="es-ES"/>
              </w:rPr>
              <w:t>as IPSI generan alrededor del 90% de las unidades vendidas, por lo cual se le considera el cliente más importante</w:t>
            </w:r>
            <w:r w:rsidR="009D7299">
              <w:rPr>
                <w:rFonts w:ascii="Arial" w:hAnsi="Arial" w:cs="Arial"/>
                <w:sz w:val="20"/>
                <w:szCs w:val="20"/>
                <w:lang w:val="es-ES"/>
              </w:rPr>
              <w:t xml:space="preserve">. </w:t>
            </w:r>
            <w:r w:rsidRPr="005338FD">
              <w:rPr>
                <w:rFonts w:ascii="Arial" w:hAnsi="Arial" w:cs="Arial"/>
                <w:sz w:val="20"/>
                <w:szCs w:val="20"/>
                <w:lang w:val="es-ES"/>
              </w:rPr>
              <w:t xml:space="preserve">Además, se estima que para este cliente el nivel de servicio es en promedio del 73,48% de acuerdo con datos recolectados </w:t>
            </w:r>
            <w:r>
              <w:rPr>
                <w:rFonts w:ascii="Arial" w:hAnsi="Arial" w:cs="Arial"/>
                <w:sz w:val="20"/>
                <w:szCs w:val="20"/>
                <w:lang w:val="es-ES"/>
              </w:rPr>
              <w:t xml:space="preserve">de </w:t>
            </w:r>
            <w:r w:rsidR="00922AAC">
              <w:rPr>
                <w:rFonts w:ascii="Arial" w:hAnsi="Arial" w:cs="Arial"/>
                <w:sz w:val="20"/>
                <w:szCs w:val="20"/>
                <w:lang w:val="es-ES"/>
              </w:rPr>
              <w:t xml:space="preserve">registros </w:t>
            </w:r>
            <w:r>
              <w:rPr>
                <w:rFonts w:ascii="Arial" w:hAnsi="Arial" w:cs="Arial"/>
                <w:sz w:val="20"/>
                <w:szCs w:val="20"/>
                <w:lang w:val="es-ES"/>
              </w:rPr>
              <w:t xml:space="preserve">de la empresa </w:t>
            </w:r>
            <w:r w:rsidRPr="005338FD">
              <w:rPr>
                <w:rFonts w:ascii="Arial" w:hAnsi="Arial" w:cs="Arial"/>
                <w:sz w:val="20"/>
                <w:szCs w:val="20"/>
                <w:lang w:val="es-ES"/>
              </w:rPr>
              <w:t>sobre las unidades demandadas y unidades vendidas</w:t>
            </w:r>
            <w:r w:rsidR="00922AAC">
              <w:rPr>
                <w:rFonts w:ascii="Arial" w:hAnsi="Arial" w:cs="Arial"/>
                <w:sz w:val="20"/>
                <w:szCs w:val="20"/>
                <w:lang w:val="es-ES"/>
              </w:rPr>
              <w:t xml:space="preserve">. </w:t>
            </w:r>
            <w:r w:rsidRPr="005338FD">
              <w:rPr>
                <w:rFonts w:ascii="Arial" w:hAnsi="Arial" w:cs="Arial"/>
                <w:sz w:val="20"/>
                <w:szCs w:val="20"/>
                <w:lang w:val="es-ES"/>
              </w:rPr>
              <w:t xml:space="preserve">La demanda no </w:t>
            </w:r>
            <w:r w:rsidR="00922AAC">
              <w:rPr>
                <w:rFonts w:ascii="Arial" w:hAnsi="Arial" w:cs="Arial"/>
                <w:sz w:val="20"/>
                <w:szCs w:val="20"/>
                <w:lang w:val="es-ES"/>
              </w:rPr>
              <w:t>satisfecha</w:t>
            </w:r>
            <w:r w:rsidRPr="005338FD">
              <w:rPr>
                <w:rFonts w:ascii="Arial" w:hAnsi="Arial" w:cs="Arial"/>
                <w:sz w:val="20"/>
                <w:szCs w:val="20"/>
                <w:lang w:val="es-ES"/>
              </w:rPr>
              <w:t xml:space="preserve"> surge como consecuencia de que el producto no se encuentre disponible en inventario ni su producción está planeada para el intervalo de tiempo antes del despacho.</w:t>
            </w:r>
          </w:p>
          <w:p w14:paraId="130FF3E7" w14:textId="77777777" w:rsidR="008A53FB" w:rsidRPr="00EC2B57" w:rsidRDefault="008A53FB" w:rsidP="005A05D3">
            <w:pPr>
              <w:jc w:val="both"/>
              <w:rPr>
                <w:rFonts w:ascii="Arial" w:hAnsi="Arial" w:cs="Arial"/>
                <w:sz w:val="20"/>
                <w:szCs w:val="20"/>
                <w:lang w:val="es-ES"/>
              </w:rPr>
            </w:pPr>
          </w:p>
          <w:p w14:paraId="660C9804" w14:textId="16AE8A46" w:rsidR="008A53FB" w:rsidRPr="00EC2B57" w:rsidRDefault="00FD406B" w:rsidP="005A05D3">
            <w:pPr>
              <w:jc w:val="both"/>
              <w:rPr>
                <w:rFonts w:ascii="Arial" w:hAnsi="Arial" w:cs="Arial"/>
                <w:sz w:val="20"/>
                <w:szCs w:val="20"/>
                <w:lang w:val="es-ES"/>
              </w:rPr>
            </w:pPr>
            <w:r>
              <w:rPr>
                <w:rFonts w:ascii="Arial" w:hAnsi="Arial" w:cs="Arial"/>
                <w:sz w:val="20"/>
                <w:szCs w:val="20"/>
                <w:lang w:val="es-ES"/>
              </w:rPr>
              <w:t>Lo</w:t>
            </w:r>
            <w:r w:rsidR="00922AAC">
              <w:rPr>
                <w:rFonts w:ascii="Arial" w:hAnsi="Arial" w:cs="Arial"/>
                <w:sz w:val="20"/>
                <w:szCs w:val="20"/>
                <w:lang w:val="es-ES"/>
              </w:rPr>
              <w:t xml:space="preserve"> anterior</w:t>
            </w:r>
            <w:r>
              <w:rPr>
                <w:rFonts w:ascii="Arial" w:hAnsi="Arial" w:cs="Arial"/>
                <w:sz w:val="20"/>
                <w:szCs w:val="20"/>
                <w:lang w:val="es-ES"/>
              </w:rPr>
              <w:t xml:space="preserve"> es un grave problema para la planta, pues el principal objetivo con el que fue creado por La Asociación es el de servir a la comunidad.</w:t>
            </w:r>
          </w:p>
          <w:p w14:paraId="0C30CD03" w14:textId="77777777" w:rsidR="008A53FB" w:rsidRPr="00EC2B57" w:rsidRDefault="008A53FB" w:rsidP="005A05D3">
            <w:pPr>
              <w:jc w:val="both"/>
              <w:rPr>
                <w:rFonts w:ascii="Arial" w:hAnsi="Arial" w:cs="Arial"/>
                <w:sz w:val="20"/>
                <w:szCs w:val="20"/>
                <w:lang w:val="es-ES"/>
              </w:rPr>
            </w:pPr>
          </w:p>
        </w:tc>
      </w:tr>
      <w:tr w:rsidR="001F07D1" w:rsidRPr="00055A16" w14:paraId="60BE4BDB" w14:textId="77777777" w:rsidTr="001F07D1">
        <w:tc>
          <w:tcPr>
            <w:tcW w:w="8828" w:type="dxa"/>
          </w:tcPr>
          <w:p w14:paraId="723C8C8E" w14:textId="77777777" w:rsidR="001F07D1" w:rsidRPr="00EC2B57" w:rsidRDefault="00690691" w:rsidP="005A05D3">
            <w:pPr>
              <w:jc w:val="both"/>
              <w:rPr>
                <w:rFonts w:ascii="Arial" w:hAnsi="Arial" w:cs="Arial"/>
                <w:sz w:val="20"/>
                <w:szCs w:val="20"/>
                <w:lang w:val="es-ES"/>
              </w:rPr>
            </w:pPr>
            <w:r>
              <w:rPr>
                <w:rFonts w:ascii="Arial" w:hAnsi="Arial" w:cs="Arial"/>
                <w:sz w:val="20"/>
                <w:szCs w:val="20"/>
                <w:lang w:val="es-ES"/>
              </w:rPr>
              <w:t>¿Qué podría ocurrir si este problem</w:t>
            </w:r>
            <w:r w:rsidR="00AB38F1">
              <w:rPr>
                <w:rFonts w:ascii="Arial" w:hAnsi="Arial" w:cs="Arial"/>
                <w:sz w:val="20"/>
                <w:szCs w:val="20"/>
                <w:lang w:val="es-ES"/>
              </w:rPr>
              <w:t>a u oportunidad no es atendido oportuna y eficazmente</w:t>
            </w:r>
            <w:r>
              <w:rPr>
                <w:rFonts w:ascii="Arial" w:hAnsi="Arial" w:cs="Arial"/>
                <w:sz w:val="20"/>
                <w:szCs w:val="20"/>
                <w:lang w:val="es-ES"/>
              </w:rPr>
              <w:t>?</w:t>
            </w:r>
          </w:p>
          <w:p w14:paraId="17E92750" w14:textId="77777777" w:rsidR="008A53FB" w:rsidRPr="00EC2B57" w:rsidRDefault="008A53FB" w:rsidP="005A05D3">
            <w:pPr>
              <w:jc w:val="both"/>
              <w:rPr>
                <w:rFonts w:ascii="Arial" w:hAnsi="Arial" w:cs="Arial"/>
                <w:sz w:val="20"/>
                <w:szCs w:val="20"/>
                <w:lang w:val="es-ES"/>
              </w:rPr>
            </w:pPr>
          </w:p>
          <w:p w14:paraId="6695E820" w14:textId="009EC420" w:rsidR="008A53FB" w:rsidRPr="00EC2B57" w:rsidRDefault="00CC0564" w:rsidP="005A05D3">
            <w:pPr>
              <w:jc w:val="both"/>
              <w:rPr>
                <w:rFonts w:ascii="Arial" w:hAnsi="Arial" w:cs="Arial"/>
                <w:sz w:val="20"/>
                <w:szCs w:val="20"/>
                <w:lang w:val="es-ES"/>
              </w:rPr>
            </w:pPr>
            <w:r>
              <w:rPr>
                <w:rFonts w:ascii="Arial" w:hAnsi="Arial" w:cs="Arial"/>
                <w:sz w:val="20"/>
                <w:szCs w:val="20"/>
                <w:lang w:val="es-ES"/>
              </w:rPr>
              <w:lastRenderedPageBreak/>
              <w:t xml:space="preserve">Es más que evidente que no se podrá determinar si la forma actual en la que se manejan los inventarios es </w:t>
            </w:r>
            <w:r w:rsidR="00A60BC6">
              <w:rPr>
                <w:rFonts w:ascii="Arial" w:hAnsi="Arial" w:cs="Arial"/>
                <w:sz w:val="20"/>
                <w:szCs w:val="20"/>
                <w:lang w:val="es-ES"/>
              </w:rPr>
              <w:t>ideal</w:t>
            </w:r>
            <w:r>
              <w:rPr>
                <w:rFonts w:ascii="Arial" w:hAnsi="Arial" w:cs="Arial"/>
                <w:sz w:val="20"/>
                <w:szCs w:val="20"/>
                <w:lang w:val="es-ES"/>
              </w:rPr>
              <w:t xml:space="preserve"> o si al menos es una forma adecuada de hacerlo, ni se podrá comparar con otras alternativas que puedan ser</w:t>
            </w:r>
            <w:r w:rsidR="00A60BC6">
              <w:rPr>
                <w:rFonts w:ascii="Arial" w:hAnsi="Arial" w:cs="Arial"/>
                <w:sz w:val="20"/>
                <w:szCs w:val="20"/>
                <w:lang w:val="es-ES"/>
              </w:rPr>
              <w:t xml:space="preserve"> potencialmente</w:t>
            </w:r>
            <w:r>
              <w:rPr>
                <w:rFonts w:ascii="Arial" w:hAnsi="Arial" w:cs="Arial"/>
                <w:sz w:val="20"/>
                <w:szCs w:val="20"/>
                <w:lang w:val="es-ES"/>
              </w:rPr>
              <w:t xml:space="preserve"> mejores. Se estaría incurriendo en el error de no medir las variables de inventarios de manera adecuada y que llevan al principio de que si no se mide una variable no es posible mejorarla.</w:t>
            </w:r>
          </w:p>
          <w:p w14:paraId="1FF6F915" w14:textId="77777777" w:rsidR="008A53FB" w:rsidRPr="00EC2B57" w:rsidRDefault="008A53FB" w:rsidP="005A05D3">
            <w:pPr>
              <w:jc w:val="both"/>
              <w:rPr>
                <w:rFonts w:ascii="Arial" w:hAnsi="Arial" w:cs="Arial"/>
                <w:sz w:val="20"/>
                <w:szCs w:val="20"/>
                <w:lang w:val="es-ES"/>
              </w:rPr>
            </w:pPr>
          </w:p>
        </w:tc>
      </w:tr>
      <w:tr w:rsidR="001F07D1" w:rsidRPr="00055A16" w14:paraId="128AAAB4" w14:textId="77777777" w:rsidTr="001F07D1">
        <w:tc>
          <w:tcPr>
            <w:tcW w:w="8828" w:type="dxa"/>
          </w:tcPr>
          <w:p w14:paraId="7F70F75B" w14:textId="77777777" w:rsidR="001F07D1" w:rsidRPr="00EC2B57" w:rsidRDefault="004676AD" w:rsidP="005A05D3">
            <w:pPr>
              <w:jc w:val="both"/>
              <w:rPr>
                <w:rFonts w:ascii="Arial" w:hAnsi="Arial" w:cs="Arial"/>
                <w:sz w:val="20"/>
                <w:szCs w:val="20"/>
                <w:lang w:val="es-ES"/>
              </w:rPr>
            </w:pPr>
            <w:r>
              <w:rPr>
                <w:rFonts w:ascii="Arial" w:hAnsi="Arial" w:cs="Arial"/>
                <w:sz w:val="20"/>
                <w:szCs w:val="20"/>
                <w:lang w:val="es-ES"/>
              </w:rPr>
              <w:lastRenderedPageBreak/>
              <w:t>¿Qué puede hacer el equipo para controlar el problema o aprovechar la oportunidad?</w:t>
            </w:r>
          </w:p>
          <w:p w14:paraId="2BCE665B" w14:textId="77777777" w:rsidR="008A53FB" w:rsidRPr="00EC2B57" w:rsidRDefault="00BD19CB" w:rsidP="005A05D3">
            <w:pPr>
              <w:jc w:val="both"/>
              <w:rPr>
                <w:rFonts w:ascii="Arial" w:hAnsi="Arial" w:cs="Arial"/>
                <w:sz w:val="20"/>
                <w:szCs w:val="20"/>
                <w:lang w:val="es-ES"/>
              </w:rPr>
            </w:pPr>
            <w:r>
              <w:rPr>
                <w:rFonts w:ascii="Arial" w:hAnsi="Arial" w:cs="Arial"/>
                <w:sz w:val="20"/>
                <w:szCs w:val="20"/>
                <w:lang w:val="es-ES"/>
              </w:rPr>
              <w:t>(</w:t>
            </w:r>
            <w:r w:rsidR="004B38DB">
              <w:rPr>
                <w:rFonts w:ascii="Arial" w:hAnsi="Arial" w:cs="Arial"/>
                <w:sz w:val="20"/>
                <w:szCs w:val="20"/>
                <w:lang w:val="es-ES"/>
              </w:rPr>
              <w:t>Considere los límites o alcance de su propuesta</w:t>
            </w:r>
            <w:r w:rsidR="00987D0A">
              <w:rPr>
                <w:rFonts w:ascii="Arial" w:hAnsi="Arial" w:cs="Arial"/>
                <w:sz w:val="20"/>
                <w:szCs w:val="20"/>
                <w:lang w:val="es-ES"/>
              </w:rPr>
              <w:t xml:space="preserve"> o proyecto</w:t>
            </w:r>
            <w:r>
              <w:rPr>
                <w:rFonts w:ascii="Arial" w:hAnsi="Arial" w:cs="Arial"/>
                <w:sz w:val="20"/>
                <w:szCs w:val="20"/>
                <w:lang w:val="es-ES"/>
              </w:rPr>
              <w:t>)</w:t>
            </w:r>
          </w:p>
          <w:p w14:paraId="2839741F" w14:textId="77777777" w:rsidR="008A53FB" w:rsidRPr="00EC2B57" w:rsidRDefault="008A53FB" w:rsidP="005A05D3">
            <w:pPr>
              <w:jc w:val="both"/>
              <w:rPr>
                <w:rFonts w:ascii="Arial" w:hAnsi="Arial" w:cs="Arial"/>
                <w:sz w:val="20"/>
                <w:szCs w:val="20"/>
                <w:lang w:val="es-ES"/>
              </w:rPr>
            </w:pPr>
          </w:p>
          <w:p w14:paraId="7AAEA2F8" w14:textId="2EB7824C" w:rsidR="008A53FB" w:rsidRDefault="004A7784" w:rsidP="005A05D3">
            <w:pPr>
              <w:jc w:val="both"/>
              <w:rPr>
                <w:rFonts w:ascii="Arial" w:hAnsi="Arial" w:cs="Arial"/>
                <w:sz w:val="20"/>
                <w:szCs w:val="20"/>
                <w:lang w:val="es-ES"/>
              </w:rPr>
            </w:pPr>
            <w:r>
              <w:rPr>
                <w:rFonts w:ascii="Arial" w:hAnsi="Arial" w:cs="Arial"/>
                <w:sz w:val="20"/>
                <w:szCs w:val="20"/>
                <w:lang w:val="es-ES"/>
              </w:rPr>
              <w:t xml:space="preserve">El equipo puede plantear un sistema de gestión de inventarios que </w:t>
            </w:r>
            <w:r w:rsidR="00FB45D5">
              <w:rPr>
                <w:rFonts w:ascii="Arial" w:hAnsi="Arial" w:cs="Arial"/>
                <w:sz w:val="20"/>
                <w:szCs w:val="20"/>
                <w:lang w:val="es-ES"/>
              </w:rPr>
              <w:t xml:space="preserve">permita a la planta </w:t>
            </w:r>
            <w:r w:rsidR="00A60BC6">
              <w:rPr>
                <w:rFonts w:ascii="Arial" w:hAnsi="Arial" w:cs="Arial"/>
                <w:sz w:val="20"/>
                <w:szCs w:val="20"/>
                <w:lang w:val="es-ES"/>
              </w:rPr>
              <w:t xml:space="preserve">gestionar </w:t>
            </w:r>
            <w:r w:rsidR="00FB45D5">
              <w:rPr>
                <w:rFonts w:ascii="Arial" w:hAnsi="Arial" w:cs="Arial"/>
                <w:sz w:val="20"/>
                <w:szCs w:val="20"/>
                <w:lang w:val="es-ES"/>
              </w:rPr>
              <w:t>los inventarios</w:t>
            </w:r>
            <w:r w:rsidR="00A60BC6">
              <w:rPr>
                <w:rFonts w:ascii="Arial" w:hAnsi="Arial" w:cs="Arial"/>
                <w:sz w:val="20"/>
                <w:szCs w:val="20"/>
                <w:lang w:val="es-ES"/>
              </w:rPr>
              <w:t xml:space="preserve"> de forma eficaz</w:t>
            </w:r>
            <w:r w:rsidR="00FB45D5">
              <w:rPr>
                <w:rFonts w:ascii="Arial" w:hAnsi="Arial" w:cs="Arial"/>
                <w:sz w:val="20"/>
                <w:szCs w:val="20"/>
                <w:lang w:val="es-ES"/>
              </w:rPr>
              <w:t>, en la búsqueda de lograr el costo total mínimo sin perjudicar el nivel de servicio, utilizando métodos de pronóstico de demanda, para determinar el requerimiento de materias primas, insumos y producto terminado en sus respectivos almacenes.</w:t>
            </w:r>
          </w:p>
          <w:p w14:paraId="3F28928B" w14:textId="3E41BAF8" w:rsidR="004A7784" w:rsidRPr="00EC2B57" w:rsidRDefault="004A7784" w:rsidP="005A05D3">
            <w:pPr>
              <w:jc w:val="both"/>
              <w:rPr>
                <w:rFonts w:ascii="Arial" w:hAnsi="Arial" w:cs="Arial"/>
                <w:sz w:val="20"/>
                <w:szCs w:val="20"/>
                <w:lang w:val="es-ES"/>
              </w:rPr>
            </w:pPr>
          </w:p>
        </w:tc>
      </w:tr>
      <w:tr w:rsidR="001F07D1" w:rsidRPr="00055A16" w14:paraId="7D2E9D89" w14:textId="77777777" w:rsidTr="001F07D1">
        <w:tc>
          <w:tcPr>
            <w:tcW w:w="8828" w:type="dxa"/>
          </w:tcPr>
          <w:p w14:paraId="6CC36473" w14:textId="77777777" w:rsidR="001F07D1" w:rsidRPr="00EC2B57" w:rsidRDefault="00BF5860" w:rsidP="005A05D3">
            <w:pPr>
              <w:jc w:val="both"/>
              <w:rPr>
                <w:rFonts w:ascii="Arial" w:hAnsi="Arial" w:cs="Arial"/>
                <w:sz w:val="20"/>
                <w:szCs w:val="20"/>
                <w:lang w:val="es-ES"/>
              </w:rPr>
            </w:pPr>
            <w:r>
              <w:rPr>
                <w:rFonts w:ascii="Arial" w:hAnsi="Arial" w:cs="Arial"/>
                <w:sz w:val="20"/>
                <w:szCs w:val="20"/>
                <w:lang w:val="es-ES"/>
              </w:rPr>
              <w:t>¿En qué entornos (sectores, empresas,</w:t>
            </w:r>
            <w:r w:rsidR="00243D9E">
              <w:rPr>
                <w:rFonts w:ascii="Arial" w:hAnsi="Arial" w:cs="Arial"/>
                <w:sz w:val="20"/>
                <w:szCs w:val="20"/>
                <w:lang w:val="es-ES"/>
              </w:rPr>
              <w:t xml:space="preserve"> comunidades,</w:t>
            </w:r>
            <w:r>
              <w:rPr>
                <w:rFonts w:ascii="Arial" w:hAnsi="Arial" w:cs="Arial"/>
                <w:sz w:val="20"/>
                <w:szCs w:val="20"/>
                <w:lang w:val="es-ES"/>
              </w:rPr>
              <w:t xml:space="preserve"> etc.) podría aplicarse esta propuesta?</w:t>
            </w:r>
          </w:p>
          <w:p w14:paraId="1EF17E4D" w14:textId="77777777" w:rsidR="008A53FB" w:rsidRPr="00EC2B57" w:rsidRDefault="008A53FB" w:rsidP="005A05D3">
            <w:pPr>
              <w:jc w:val="both"/>
              <w:rPr>
                <w:rFonts w:ascii="Arial" w:hAnsi="Arial" w:cs="Arial"/>
                <w:sz w:val="20"/>
                <w:szCs w:val="20"/>
                <w:lang w:val="es-ES"/>
              </w:rPr>
            </w:pPr>
          </w:p>
          <w:p w14:paraId="31870074" w14:textId="189AB3C3" w:rsidR="008A53FB" w:rsidRPr="00EC2B57" w:rsidRDefault="00A60BC6" w:rsidP="005A05D3">
            <w:pPr>
              <w:jc w:val="both"/>
              <w:rPr>
                <w:rFonts w:ascii="Arial" w:hAnsi="Arial" w:cs="Arial"/>
                <w:sz w:val="20"/>
                <w:szCs w:val="20"/>
                <w:lang w:val="es-ES"/>
              </w:rPr>
            </w:pPr>
            <w:r>
              <w:rPr>
                <w:rFonts w:ascii="Arial" w:hAnsi="Arial" w:cs="Arial"/>
                <w:sz w:val="20"/>
                <w:szCs w:val="20"/>
                <w:lang w:val="es-ES"/>
              </w:rPr>
              <w:t>Esta propuesta es replicable y aplicable en cualquier entorno que cuente con un sistema de producción de tipo push, en los que se tengan datos e inventarios de producto terminado. De forma que se pueda realizar pronósticos de demandas futuras y no que se enfoquen en el trabajo exclusivo de pedidos pendientes.</w:t>
            </w:r>
          </w:p>
          <w:p w14:paraId="232929A0" w14:textId="77777777" w:rsidR="008A53FB" w:rsidRPr="00EC2B57" w:rsidRDefault="008A53FB" w:rsidP="005A05D3">
            <w:pPr>
              <w:jc w:val="both"/>
              <w:rPr>
                <w:rFonts w:ascii="Arial" w:hAnsi="Arial" w:cs="Arial"/>
                <w:sz w:val="20"/>
                <w:szCs w:val="20"/>
                <w:lang w:val="es-ES"/>
              </w:rPr>
            </w:pPr>
          </w:p>
        </w:tc>
      </w:tr>
      <w:tr w:rsidR="001F07D1" w:rsidRPr="00055A16" w14:paraId="05237AD9" w14:textId="77777777" w:rsidTr="001F07D1">
        <w:tc>
          <w:tcPr>
            <w:tcW w:w="8828" w:type="dxa"/>
          </w:tcPr>
          <w:p w14:paraId="005E9CBD" w14:textId="77777777" w:rsidR="001F07D1" w:rsidRPr="00EC2B57" w:rsidRDefault="00987D0A" w:rsidP="005A05D3">
            <w:pPr>
              <w:jc w:val="both"/>
              <w:rPr>
                <w:rFonts w:ascii="Arial" w:hAnsi="Arial" w:cs="Arial"/>
                <w:sz w:val="20"/>
                <w:szCs w:val="20"/>
                <w:lang w:val="es-ES"/>
              </w:rPr>
            </w:pPr>
            <w:r>
              <w:rPr>
                <w:rFonts w:ascii="Arial" w:hAnsi="Arial" w:cs="Arial"/>
                <w:sz w:val="20"/>
                <w:szCs w:val="20"/>
                <w:lang w:val="es-ES"/>
              </w:rPr>
              <w:t>¿Cuáles son los beneficios</w:t>
            </w:r>
            <w:r w:rsidR="000F7D7B">
              <w:rPr>
                <w:rFonts w:ascii="Arial" w:hAnsi="Arial" w:cs="Arial"/>
                <w:sz w:val="20"/>
                <w:szCs w:val="20"/>
                <w:lang w:val="es-ES"/>
              </w:rPr>
              <w:t xml:space="preserve"> reales</w:t>
            </w:r>
            <w:r>
              <w:rPr>
                <w:rFonts w:ascii="Arial" w:hAnsi="Arial" w:cs="Arial"/>
                <w:sz w:val="20"/>
                <w:szCs w:val="20"/>
                <w:lang w:val="es-ES"/>
              </w:rPr>
              <w:t xml:space="preserve"> de su propuesta o proyecto?</w:t>
            </w:r>
          </w:p>
          <w:p w14:paraId="48AFBDD3" w14:textId="77777777" w:rsidR="008A53FB" w:rsidRDefault="002825E7" w:rsidP="005A05D3">
            <w:pPr>
              <w:jc w:val="both"/>
              <w:rPr>
                <w:rFonts w:ascii="Arial" w:hAnsi="Arial" w:cs="Arial"/>
                <w:sz w:val="20"/>
                <w:szCs w:val="20"/>
                <w:lang w:val="es-ES"/>
              </w:rPr>
            </w:pPr>
            <w:r>
              <w:rPr>
                <w:rFonts w:ascii="Arial" w:hAnsi="Arial" w:cs="Arial"/>
                <w:sz w:val="20"/>
                <w:szCs w:val="20"/>
                <w:lang w:val="es-ES"/>
              </w:rPr>
              <w:t>(</w:t>
            </w:r>
            <w:r w:rsidR="009834C2">
              <w:rPr>
                <w:rFonts w:ascii="Arial" w:hAnsi="Arial" w:cs="Arial"/>
                <w:sz w:val="20"/>
                <w:szCs w:val="20"/>
                <w:lang w:val="es-ES"/>
              </w:rPr>
              <w:t xml:space="preserve">Incluya beneficios </w:t>
            </w:r>
            <w:r w:rsidR="001B4CF1">
              <w:rPr>
                <w:rFonts w:ascii="Arial" w:hAnsi="Arial" w:cs="Arial"/>
                <w:sz w:val="20"/>
                <w:szCs w:val="20"/>
                <w:lang w:val="es-ES"/>
              </w:rPr>
              <w:t>sociales, ambientales, laborales, económicos, financieros, estratégicos, etc.</w:t>
            </w:r>
            <w:r>
              <w:rPr>
                <w:rFonts w:ascii="Arial" w:hAnsi="Arial" w:cs="Arial"/>
                <w:sz w:val="20"/>
                <w:szCs w:val="20"/>
                <w:lang w:val="es-ES"/>
              </w:rPr>
              <w:t>)</w:t>
            </w:r>
          </w:p>
          <w:p w14:paraId="3A29E8F5" w14:textId="77777777" w:rsidR="008A53FB" w:rsidRDefault="008A53FB" w:rsidP="005A05D3">
            <w:pPr>
              <w:jc w:val="both"/>
              <w:rPr>
                <w:rFonts w:ascii="Arial" w:hAnsi="Arial" w:cs="Arial"/>
                <w:sz w:val="20"/>
                <w:szCs w:val="20"/>
                <w:lang w:val="es-ES"/>
              </w:rPr>
            </w:pPr>
          </w:p>
          <w:p w14:paraId="0048D517" w14:textId="39F254EE" w:rsidR="00710E24" w:rsidRPr="00EF3026" w:rsidRDefault="00EF3026" w:rsidP="005A05D3">
            <w:pPr>
              <w:jc w:val="both"/>
              <w:rPr>
                <w:rFonts w:ascii="Arial" w:hAnsi="Arial" w:cs="Arial"/>
                <w:sz w:val="20"/>
                <w:szCs w:val="20"/>
                <w:lang w:val="es-CO"/>
              </w:rPr>
            </w:pPr>
            <w:r>
              <w:rPr>
                <w:rFonts w:ascii="Arial" w:hAnsi="Arial" w:cs="Arial"/>
                <w:sz w:val="20"/>
                <w:szCs w:val="20"/>
                <w:lang w:val="es-ES"/>
              </w:rPr>
              <w:t xml:space="preserve">Inicialmente los beneficios reales que el proyecto le traerá a la empresa </w:t>
            </w:r>
            <w:r w:rsidR="00262079">
              <w:rPr>
                <w:rFonts w:ascii="Arial" w:hAnsi="Arial" w:cs="Arial"/>
                <w:sz w:val="20"/>
                <w:szCs w:val="20"/>
                <w:lang w:val="es-ES"/>
              </w:rPr>
              <w:t xml:space="preserve">es </w:t>
            </w:r>
            <w:r>
              <w:rPr>
                <w:rFonts w:ascii="Arial" w:hAnsi="Arial" w:cs="Arial"/>
                <w:sz w:val="20"/>
                <w:szCs w:val="20"/>
                <w:lang w:val="es-ES"/>
              </w:rPr>
              <w:t xml:space="preserve">el hecho de poder gestionar sus inventarios de forma efectiva </w:t>
            </w:r>
            <w:r w:rsidR="00262079">
              <w:rPr>
                <w:rFonts w:ascii="Arial" w:hAnsi="Arial" w:cs="Arial"/>
                <w:sz w:val="20"/>
                <w:szCs w:val="20"/>
                <w:lang w:val="es-ES"/>
              </w:rPr>
              <w:t>para que</w:t>
            </w:r>
            <w:r>
              <w:rPr>
                <w:rFonts w:ascii="Arial" w:hAnsi="Arial" w:cs="Arial"/>
                <w:sz w:val="20"/>
                <w:szCs w:val="20"/>
                <w:lang w:val="es-ES"/>
              </w:rPr>
              <w:t xml:space="preserve"> estos puedan ser incluidos dentro de las decisiones operativas de la empresa. Además, con lo anterior será posible </w:t>
            </w:r>
            <w:r w:rsidRPr="00EF3026">
              <w:rPr>
                <w:rFonts w:ascii="Arial" w:hAnsi="Arial" w:cs="Arial"/>
                <w:color w:val="000000"/>
                <w:sz w:val="20"/>
                <w:szCs w:val="20"/>
                <w:lang w:val="es-CO"/>
              </w:rPr>
              <w:t>establecer de qué forma se medirán los costos de manejar inventarios, el dinero invertido en estos, niveles de servicio, realizar pronósticos de demanda, entre otros.</w:t>
            </w:r>
          </w:p>
        </w:tc>
      </w:tr>
      <w:tr w:rsidR="001F07D1" w:rsidRPr="00055A16" w14:paraId="20FFE942" w14:textId="77777777" w:rsidTr="001F07D1">
        <w:tc>
          <w:tcPr>
            <w:tcW w:w="8828" w:type="dxa"/>
          </w:tcPr>
          <w:p w14:paraId="3D2C7FBF" w14:textId="77777777" w:rsidR="001F07D1" w:rsidRPr="00EC2B57" w:rsidRDefault="00910282" w:rsidP="005A05D3">
            <w:pPr>
              <w:jc w:val="both"/>
              <w:rPr>
                <w:rFonts w:ascii="Arial" w:hAnsi="Arial" w:cs="Arial"/>
                <w:sz w:val="20"/>
                <w:szCs w:val="20"/>
                <w:lang w:val="es-ES"/>
              </w:rPr>
            </w:pPr>
            <w:r>
              <w:rPr>
                <w:rFonts w:ascii="Arial" w:hAnsi="Arial" w:cs="Arial"/>
                <w:sz w:val="20"/>
                <w:szCs w:val="20"/>
                <w:lang w:val="es-ES"/>
              </w:rPr>
              <w:t>¿Cuáles son los beneficios potenciales de su propuesta o proyecto?</w:t>
            </w:r>
          </w:p>
          <w:p w14:paraId="6F2D8AFA" w14:textId="77777777" w:rsidR="008A53FB" w:rsidRPr="00EC2B57" w:rsidRDefault="008A53FB" w:rsidP="005A05D3">
            <w:pPr>
              <w:jc w:val="both"/>
              <w:rPr>
                <w:rFonts w:ascii="Arial" w:hAnsi="Arial" w:cs="Arial"/>
                <w:sz w:val="20"/>
                <w:szCs w:val="20"/>
                <w:lang w:val="es-ES"/>
              </w:rPr>
            </w:pPr>
          </w:p>
          <w:p w14:paraId="46C2C49C" w14:textId="1EB120F4" w:rsidR="00262079" w:rsidRPr="00262079" w:rsidRDefault="002A6526" w:rsidP="00262079">
            <w:pPr>
              <w:jc w:val="both"/>
              <w:rPr>
                <w:rFonts w:ascii="Arial" w:hAnsi="Arial" w:cs="Arial"/>
                <w:sz w:val="20"/>
                <w:szCs w:val="20"/>
                <w:lang w:val="es-ES"/>
              </w:rPr>
            </w:pPr>
            <w:r w:rsidRPr="002A6526">
              <w:rPr>
                <w:rFonts w:ascii="Arial" w:hAnsi="Arial" w:cs="Arial"/>
                <w:sz w:val="20"/>
                <w:szCs w:val="20"/>
                <w:lang w:val="es-ES"/>
              </w:rPr>
              <w:t>A</w:t>
            </w:r>
            <w:r w:rsidRPr="002A6526">
              <w:rPr>
                <w:rFonts w:ascii="Arial" w:hAnsi="Arial" w:cs="Arial"/>
                <w:sz w:val="20"/>
                <w:szCs w:val="20"/>
                <w:lang w:val="es-CO"/>
              </w:rPr>
              <w:t>l conocer el impacto que las variables críticas de la gestión de inventarios puedan tener sobre la empresa, se presentan beneficios potenciales como</w:t>
            </w:r>
            <w:r w:rsidR="00262079" w:rsidRPr="00262079">
              <w:rPr>
                <w:rFonts w:ascii="Arial" w:hAnsi="Arial" w:cs="Arial"/>
                <w:sz w:val="20"/>
                <w:szCs w:val="20"/>
                <w:lang w:val="es-ES"/>
              </w:rPr>
              <w:t xml:space="preserve"> eliminar el problema del desbalance en sus inventarios. Adicionalmente, esto </w:t>
            </w:r>
            <w:r w:rsidR="00262079">
              <w:rPr>
                <w:rFonts w:ascii="Arial" w:hAnsi="Arial" w:cs="Arial"/>
                <w:sz w:val="20"/>
                <w:szCs w:val="20"/>
                <w:lang w:val="es-ES"/>
              </w:rPr>
              <w:t>se podrá</w:t>
            </w:r>
            <w:r w:rsidR="00262079" w:rsidRPr="00262079">
              <w:rPr>
                <w:rFonts w:ascii="Arial" w:hAnsi="Arial" w:cs="Arial"/>
                <w:sz w:val="20"/>
                <w:szCs w:val="20"/>
                <w:lang w:val="es-ES"/>
              </w:rPr>
              <w:t xml:space="preserve"> identificar y clasificar los costos relacionados a la gestión de inventarios, además de medir el dinero invertido en ellos, los niveles de servicio, los pronósticos de demanda, la rotación de los inventarios y otros. De esta forma, se buscará </w:t>
            </w:r>
            <w:r>
              <w:rPr>
                <w:rFonts w:ascii="Arial" w:hAnsi="Arial" w:cs="Arial"/>
                <w:sz w:val="20"/>
                <w:szCs w:val="20"/>
                <w:lang w:val="es-ES"/>
              </w:rPr>
              <w:t xml:space="preserve">también </w:t>
            </w:r>
            <w:r w:rsidRPr="00EF3026">
              <w:rPr>
                <w:rFonts w:ascii="Arial" w:hAnsi="Arial" w:cs="Arial"/>
                <w:color w:val="000000"/>
                <w:sz w:val="20"/>
                <w:szCs w:val="20"/>
                <w:lang w:val="es-CO"/>
              </w:rPr>
              <w:t>redistribuir el presupuesto limitado en la producción de otros productos que pueden tener un nivel de servicio inferior a lo deseado</w:t>
            </w:r>
            <w:r w:rsidRPr="00EF3026">
              <w:rPr>
                <w:color w:val="000000"/>
                <w:sz w:val="20"/>
                <w:szCs w:val="20"/>
                <w:lang w:val="es-CO"/>
              </w:rPr>
              <w:t>.</w:t>
            </w:r>
          </w:p>
          <w:p w14:paraId="5651F3B9" w14:textId="15A98FA4" w:rsidR="00262079" w:rsidRPr="00EC2B57" w:rsidRDefault="00262079" w:rsidP="005A05D3">
            <w:pPr>
              <w:jc w:val="both"/>
              <w:rPr>
                <w:rFonts w:ascii="Arial" w:hAnsi="Arial" w:cs="Arial"/>
                <w:sz w:val="20"/>
                <w:szCs w:val="20"/>
                <w:lang w:val="es-ES"/>
              </w:rPr>
            </w:pPr>
          </w:p>
        </w:tc>
      </w:tr>
      <w:tr w:rsidR="001F07D1" w:rsidRPr="00055A16" w14:paraId="779B8FFD" w14:textId="77777777" w:rsidTr="001F07D1">
        <w:tc>
          <w:tcPr>
            <w:tcW w:w="8828" w:type="dxa"/>
          </w:tcPr>
          <w:p w14:paraId="14A455C8" w14:textId="77777777" w:rsidR="0045736B" w:rsidRDefault="0045736B" w:rsidP="0045736B">
            <w:pPr>
              <w:jc w:val="both"/>
              <w:rPr>
                <w:rFonts w:ascii="Arial" w:hAnsi="Arial" w:cs="Arial"/>
                <w:sz w:val="20"/>
                <w:szCs w:val="20"/>
                <w:lang w:val="es-ES"/>
              </w:rPr>
            </w:pPr>
            <w:r>
              <w:rPr>
                <w:rFonts w:ascii="Arial" w:hAnsi="Arial" w:cs="Arial"/>
                <w:sz w:val="20"/>
                <w:szCs w:val="20"/>
                <w:lang w:val="es-ES"/>
              </w:rPr>
              <w:t>¿Cómo obtendrá la información para responder las preguntas planteadas en esta Hoja de Trabajo?</w:t>
            </w:r>
          </w:p>
          <w:p w14:paraId="7F7B9419" w14:textId="77777777" w:rsidR="0045736B" w:rsidRPr="00EC2B57" w:rsidRDefault="0045736B" w:rsidP="0045736B">
            <w:pPr>
              <w:jc w:val="both"/>
              <w:rPr>
                <w:rFonts w:ascii="Arial" w:hAnsi="Arial" w:cs="Arial"/>
                <w:sz w:val="20"/>
                <w:szCs w:val="20"/>
                <w:lang w:val="es-ES"/>
              </w:rPr>
            </w:pPr>
            <w:r>
              <w:rPr>
                <w:rFonts w:ascii="Arial" w:hAnsi="Arial" w:cs="Arial"/>
                <w:sz w:val="20"/>
                <w:szCs w:val="20"/>
                <w:lang w:val="es-ES"/>
              </w:rPr>
              <w:t>¿Qué fuentes consultará? ¿Qué recursos empleará? ¿Cómo procesará y utilizará esta información?</w:t>
            </w:r>
          </w:p>
          <w:p w14:paraId="42ED76FF" w14:textId="3F2FB58E" w:rsidR="007C164A" w:rsidRDefault="007C164A" w:rsidP="005A05D3">
            <w:pPr>
              <w:jc w:val="both"/>
              <w:rPr>
                <w:rFonts w:ascii="Arial" w:hAnsi="Arial" w:cs="Arial"/>
                <w:sz w:val="20"/>
                <w:szCs w:val="20"/>
                <w:lang w:val="es-ES"/>
              </w:rPr>
            </w:pPr>
          </w:p>
          <w:p w14:paraId="2454E49A" w14:textId="08770A9E" w:rsidR="00FB45D5" w:rsidRPr="00EC2B57" w:rsidRDefault="00FB45D5" w:rsidP="005A05D3">
            <w:pPr>
              <w:jc w:val="both"/>
              <w:rPr>
                <w:rFonts w:ascii="Arial" w:hAnsi="Arial" w:cs="Arial"/>
                <w:sz w:val="20"/>
                <w:szCs w:val="20"/>
                <w:lang w:val="es-ES"/>
              </w:rPr>
            </w:pPr>
            <w:r>
              <w:rPr>
                <w:rFonts w:ascii="Arial" w:hAnsi="Arial" w:cs="Arial"/>
                <w:sz w:val="20"/>
                <w:szCs w:val="20"/>
                <w:lang w:val="es-ES"/>
              </w:rPr>
              <w:t xml:space="preserve">Se utilizará los datos históricos disponibles en la empresa y los datos que puedan </w:t>
            </w:r>
            <w:r w:rsidR="000A25F6">
              <w:rPr>
                <w:rFonts w:ascii="Arial" w:hAnsi="Arial" w:cs="Arial"/>
                <w:sz w:val="20"/>
                <w:szCs w:val="20"/>
                <w:lang w:val="es-ES"/>
              </w:rPr>
              <w:t xml:space="preserve">ser tomados en </w:t>
            </w:r>
            <w:r>
              <w:rPr>
                <w:rFonts w:ascii="Arial" w:hAnsi="Arial" w:cs="Arial"/>
                <w:sz w:val="20"/>
                <w:szCs w:val="20"/>
                <w:lang w:val="es-ES"/>
              </w:rPr>
              <w:t xml:space="preserve">esta, en caso que alguno de los datos no se encuentren disponibles se recurrirá a los encargados de la bodega y administración de la planta para determinar de </w:t>
            </w:r>
            <w:r w:rsidR="006019B6">
              <w:rPr>
                <w:rFonts w:ascii="Arial" w:hAnsi="Arial" w:cs="Arial"/>
                <w:sz w:val="20"/>
                <w:szCs w:val="20"/>
                <w:lang w:val="es-ES"/>
              </w:rPr>
              <w:t>qué</w:t>
            </w:r>
            <w:r>
              <w:rPr>
                <w:rFonts w:ascii="Arial" w:hAnsi="Arial" w:cs="Arial"/>
                <w:sz w:val="20"/>
                <w:szCs w:val="20"/>
                <w:lang w:val="es-ES"/>
              </w:rPr>
              <w:t xml:space="preserve"> forma se comportan algunas variables importantes en el manejo de inventarios (Costo total de inventarios, costo de almacenamiento, costo de faltantes, demanda no servida o ventas perdidas, el  nivel de servicio, la rotación de los inventarios</w:t>
            </w:r>
            <w:r w:rsidR="000A25F6">
              <w:rPr>
                <w:rFonts w:ascii="Arial" w:hAnsi="Arial" w:cs="Arial"/>
                <w:sz w:val="20"/>
                <w:szCs w:val="20"/>
                <w:lang w:val="es-ES"/>
              </w:rPr>
              <w:t>, entre otros.)</w:t>
            </w:r>
          </w:p>
          <w:p w14:paraId="2AFAEE7A" w14:textId="77777777" w:rsidR="008A53FB" w:rsidRPr="00EC2B57" w:rsidRDefault="008A53FB" w:rsidP="005A05D3">
            <w:pPr>
              <w:jc w:val="both"/>
              <w:rPr>
                <w:rFonts w:ascii="Arial" w:hAnsi="Arial" w:cs="Arial"/>
                <w:sz w:val="20"/>
                <w:szCs w:val="20"/>
                <w:lang w:val="es-ES"/>
              </w:rPr>
            </w:pPr>
          </w:p>
        </w:tc>
      </w:tr>
      <w:tr w:rsidR="001F07D1" w:rsidRPr="00055A16" w14:paraId="6DFEBDD7" w14:textId="77777777" w:rsidTr="001F07D1">
        <w:tc>
          <w:tcPr>
            <w:tcW w:w="8828" w:type="dxa"/>
          </w:tcPr>
          <w:p w14:paraId="25EFDCAA" w14:textId="77777777" w:rsidR="0045736B" w:rsidRPr="00EC2B57" w:rsidRDefault="0045736B" w:rsidP="0045736B">
            <w:pPr>
              <w:jc w:val="both"/>
              <w:rPr>
                <w:rFonts w:ascii="Arial" w:hAnsi="Arial" w:cs="Arial"/>
                <w:sz w:val="20"/>
                <w:szCs w:val="20"/>
                <w:lang w:val="es-ES"/>
              </w:rPr>
            </w:pPr>
            <w:r>
              <w:rPr>
                <w:rFonts w:ascii="Arial" w:hAnsi="Arial" w:cs="Arial"/>
                <w:sz w:val="20"/>
                <w:szCs w:val="20"/>
                <w:lang w:val="es-ES"/>
              </w:rPr>
              <w:t>Haga un breve</w:t>
            </w:r>
            <w:r w:rsidR="00BD1AB4">
              <w:rPr>
                <w:rFonts w:ascii="Arial" w:hAnsi="Arial" w:cs="Arial"/>
                <w:sz w:val="20"/>
                <w:szCs w:val="20"/>
                <w:lang w:val="es-ES"/>
              </w:rPr>
              <w:t xml:space="preserve"> resumen d</w:t>
            </w:r>
            <w:r>
              <w:rPr>
                <w:rFonts w:ascii="Arial" w:hAnsi="Arial" w:cs="Arial"/>
                <w:sz w:val="20"/>
                <w:szCs w:val="20"/>
                <w:lang w:val="es-ES"/>
              </w:rPr>
              <w:t>e todo lo anterior:</w:t>
            </w:r>
          </w:p>
          <w:p w14:paraId="7DF1340E" w14:textId="77777777" w:rsidR="0045736B" w:rsidRPr="00EC2B57" w:rsidRDefault="0045736B" w:rsidP="0045736B">
            <w:pPr>
              <w:jc w:val="both"/>
              <w:rPr>
                <w:rFonts w:ascii="Arial" w:hAnsi="Arial" w:cs="Arial"/>
                <w:sz w:val="20"/>
                <w:szCs w:val="20"/>
                <w:lang w:val="es-ES"/>
              </w:rPr>
            </w:pPr>
          </w:p>
          <w:p w14:paraId="1A001703" w14:textId="77777777" w:rsidR="007C164A" w:rsidRDefault="000B3685" w:rsidP="005A05D3">
            <w:pPr>
              <w:jc w:val="both"/>
              <w:rPr>
                <w:rFonts w:ascii="Arial" w:hAnsi="Arial" w:cs="Arial"/>
                <w:color w:val="000000"/>
                <w:sz w:val="20"/>
                <w:szCs w:val="20"/>
                <w:lang w:val="es-CO"/>
              </w:rPr>
            </w:pPr>
            <w:r>
              <w:rPr>
                <w:rFonts w:ascii="Arial" w:hAnsi="Arial" w:cs="Arial"/>
                <w:color w:val="000000"/>
                <w:sz w:val="20"/>
                <w:szCs w:val="20"/>
                <w:lang w:val="es-CO"/>
              </w:rPr>
              <w:t>L</w:t>
            </w:r>
            <w:r w:rsidRPr="0026625A">
              <w:rPr>
                <w:rFonts w:ascii="Arial" w:hAnsi="Arial" w:cs="Arial"/>
                <w:color w:val="000000"/>
                <w:sz w:val="20"/>
                <w:szCs w:val="20"/>
                <w:lang w:val="es-CO"/>
              </w:rPr>
              <w:t>a gestión de los inventarios es uno de los componentes más importantes en el área de la logística. Es tal su relevancia, que luego del costo de transporte, el costo de inventarios contribuye en proporción a los costos totales logísticos [</w:t>
            </w:r>
            <w:r>
              <w:rPr>
                <w:rFonts w:ascii="Arial" w:hAnsi="Arial" w:cs="Arial"/>
                <w:color w:val="000000"/>
                <w:sz w:val="20"/>
                <w:szCs w:val="20"/>
                <w:lang w:val="es-CO"/>
              </w:rPr>
              <w:t>1]</w:t>
            </w:r>
            <w:r w:rsidRPr="0026625A">
              <w:rPr>
                <w:rFonts w:ascii="Arial" w:hAnsi="Arial" w:cs="Arial"/>
                <w:color w:val="000000"/>
                <w:sz w:val="20"/>
                <w:szCs w:val="20"/>
                <w:lang w:val="es-CO"/>
              </w:rPr>
              <w:t>.</w:t>
            </w:r>
            <w:r w:rsidR="00EE1A4F">
              <w:rPr>
                <w:rFonts w:ascii="Arial" w:hAnsi="Arial" w:cs="Arial"/>
                <w:color w:val="000000"/>
                <w:sz w:val="20"/>
                <w:szCs w:val="20"/>
                <w:lang w:val="es-CO"/>
              </w:rPr>
              <w:t xml:space="preserve"> A pesar de esto, l</w:t>
            </w:r>
            <w:r w:rsidR="00EE1A4F" w:rsidRPr="00FD406B">
              <w:rPr>
                <w:rFonts w:ascii="Arial" w:hAnsi="Arial" w:cs="Arial"/>
                <w:color w:val="000000"/>
                <w:sz w:val="20"/>
                <w:szCs w:val="20"/>
                <w:lang w:val="es-CO"/>
              </w:rPr>
              <w:t>a planta ha operado por más de 10 años sin gestionar los inventarios de estos productos. Por tal razón, estos no son tenidos en cuenta en la toma de decisiones operativas de la planta, dejando fuera de consideración y análisis una gran cantidad de variables críticas.</w:t>
            </w:r>
            <w:r w:rsidR="00EE1A4F">
              <w:rPr>
                <w:rFonts w:ascii="Arial" w:hAnsi="Arial" w:cs="Arial"/>
                <w:color w:val="000000"/>
                <w:sz w:val="20"/>
                <w:szCs w:val="20"/>
                <w:lang w:val="es-CO"/>
              </w:rPr>
              <w:t xml:space="preserve"> Lo cual puede llevar a la misma a </w:t>
            </w:r>
            <w:r w:rsidR="00EE1A4F" w:rsidRPr="00FD406B">
              <w:rPr>
                <w:rFonts w:ascii="Arial" w:hAnsi="Arial" w:cs="Arial"/>
                <w:color w:val="000000"/>
                <w:sz w:val="20"/>
                <w:szCs w:val="20"/>
                <w:lang w:val="es-CO"/>
              </w:rPr>
              <w:t>llevar al desconocimiento del efecto que estos tienen sobre la operación de la empresa debido a los denominados costos ocultos.</w:t>
            </w:r>
            <w:r w:rsidR="00EE1A4F">
              <w:rPr>
                <w:rFonts w:ascii="Arial" w:hAnsi="Arial" w:cs="Arial"/>
                <w:color w:val="000000"/>
                <w:sz w:val="20"/>
                <w:szCs w:val="20"/>
                <w:lang w:val="es-CO"/>
              </w:rPr>
              <w:t xml:space="preserve"> En este caso pueden resaltarse costos que no han sido tenidos en como el costo de mantener inventarios, el costo de mantener una unidad de producto en inventarios y el costo por </w:t>
            </w:r>
            <w:r w:rsidR="00EE1A4F">
              <w:rPr>
                <w:rFonts w:ascii="Arial" w:hAnsi="Arial" w:cs="Arial"/>
                <w:color w:val="000000"/>
                <w:sz w:val="20"/>
                <w:szCs w:val="20"/>
                <w:lang w:val="es-CO"/>
              </w:rPr>
              <w:lastRenderedPageBreak/>
              <w:t>faltantes. Por otro lado, las variables criticas que no son medidas son el nivel de servicio, la demanda no servida, el pronóstico de demanda, la rotación de los inventarios, entre otros.</w:t>
            </w:r>
          </w:p>
          <w:p w14:paraId="14AF087C" w14:textId="11D6DBE1" w:rsidR="007B346F" w:rsidRDefault="007B346F" w:rsidP="007B346F">
            <w:pPr>
              <w:jc w:val="both"/>
              <w:rPr>
                <w:rFonts w:ascii="Arial" w:hAnsi="Arial" w:cs="Arial"/>
                <w:sz w:val="20"/>
                <w:szCs w:val="20"/>
                <w:lang w:val="es-ES"/>
              </w:rPr>
            </w:pPr>
            <w:r>
              <w:rPr>
                <w:rFonts w:ascii="Arial" w:hAnsi="Arial" w:cs="Arial"/>
                <w:sz w:val="20"/>
                <w:szCs w:val="20"/>
                <w:lang w:val="es-ES"/>
              </w:rPr>
              <w:t>Por esta razón, el equipo ha decidido plantear un sistema de gestión de inventarios que permita a la planta gestionar los inventarios de forma eficaz, en la búsqueda de lograr el costo total mínimo sin perjudicar el nivel de servicio, utilizando métodos de pronóstico de demanda, para determinar el requerimiento de materias primas, insumos y producto terminado en sus respectivos almacenes.</w:t>
            </w:r>
          </w:p>
          <w:p w14:paraId="7ABE018E" w14:textId="5372246E" w:rsidR="007B346F" w:rsidRDefault="007B346F" w:rsidP="007B346F">
            <w:pPr>
              <w:jc w:val="both"/>
              <w:rPr>
                <w:rFonts w:ascii="Arial" w:hAnsi="Arial" w:cs="Arial"/>
                <w:sz w:val="20"/>
                <w:szCs w:val="20"/>
                <w:lang w:val="es-ES"/>
              </w:rPr>
            </w:pPr>
            <w:r>
              <w:rPr>
                <w:rFonts w:ascii="Arial" w:hAnsi="Arial" w:cs="Arial"/>
                <w:sz w:val="20"/>
                <w:szCs w:val="20"/>
                <w:lang w:val="es-ES"/>
              </w:rPr>
              <w:t xml:space="preserve">Así, será posible </w:t>
            </w:r>
            <w:r w:rsidRPr="00EF3026">
              <w:rPr>
                <w:rFonts w:ascii="Arial" w:hAnsi="Arial" w:cs="Arial"/>
                <w:color w:val="000000"/>
                <w:sz w:val="20"/>
                <w:szCs w:val="20"/>
                <w:lang w:val="es-CO"/>
              </w:rPr>
              <w:t>establecer de qué forma se medirán los costos de manejar inventarios, el dinero invertido en estos, niveles de servicio, realizar pronósticos de demanda, entre otros.</w:t>
            </w:r>
            <w:r>
              <w:rPr>
                <w:rFonts w:ascii="Arial" w:hAnsi="Arial" w:cs="Arial"/>
                <w:color w:val="000000"/>
                <w:sz w:val="20"/>
                <w:szCs w:val="20"/>
                <w:lang w:val="es-CO"/>
              </w:rPr>
              <w:t xml:space="preserve"> Adicionalmente, </w:t>
            </w:r>
            <w:r w:rsidRPr="00EF3026">
              <w:rPr>
                <w:rFonts w:ascii="Arial" w:hAnsi="Arial" w:cs="Arial"/>
                <w:color w:val="000000"/>
                <w:sz w:val="20"/>
                <w:szCs w:val="20"/>
                <w:lang w:val="es-ES"/>
              </w:rPr>
              <w:t>A</w:t>
            </w:r>
            <w:r w:rsidRPr="00EF3026">
              <w:rPr>
                <w:rFonts w:ascii="Arial" w:hAnsi="Arial" w:cs="Arial"/>
                <w:color w:val="000000"/>
                <w:sz w:val="20"/>
                <w:szCs w:val="20"/>
                <w:lang w:val="es-CO"/>
              </w:rPr>
              <w:t>l conocer el impacto que las variables críticas de la gestión de inventarios puedan tener sobre la empresa, se presentan beneficios potenciales como lo puede ser la disminución de una gran cantidad del capital en inventarios sin generar rentabilidad</w:t>
            </w:r>
            <w:r>
              <w:rPr>
                <w:rFonts w:ascii="Arial" w:hAnsi="Arial" w:cs="Arial"/>
                <w:color w:val="000000"/>
                <w:sz w:val="20"/>
                <w:szCs w:val="20"/>
                <w:lang w:val="es-CO"/>
              </w:rPr>
              <w:t xml:space="preserve"> y el aumento del nivel de servicio.</w:t>
            </w:r>
          </w:p>
          <w:p w14:paraId="2966F62C" w14:textId="19E52A62" w:rsidR="00EE1A4F" w:rsidRPr="00EC2B57" w:rsidRDefault="00EE1A4F" w:rsidP="005A05D3">
            <w:pPr>
              <w:jc w:val="both"/>
              <w:rPr>
                <w:rFonts w:ascii="Arial" w:hAnsi="Arial" w:cs="Arial"/>
                <w:sz w:val="20"/>
                <w:szCs w:val="20"/>
                <w:lang w:val="es-ES"/>
              </w:rPr>
            </w:pPr>
          </w:p>
        </w:tc>
      </w:tr>
    </w:tbl>
    <w:p w14:paraId="60C5C25C" w14:textId="77777777" w:rsidR="00EB2460" w:rsidRPr="00D22E75" w:rsidRDefault="00EB2460">
      <w:pPr>
        <w:rPr>
          <w:rFonts w:ascii="Arial" w:hAnsi="Arial" w:cs="Arial"/>
          <w:sz w:val="12"/>
          <w:szCs w:val="12"/>
          <w:lang w:val="es-ES"/>
        </w:rPr>
      </w:pPr>
      <w:r w:rsidRPr="00D22E75">
        <w:rPr>
          <w:rFonts w:ascii="Arial" w:hAnsi="Arial" w:cs="Arial"/>
          <w:sz w:val="12"/>
          <w:szCs w:val="12"/>
          <w:lang w:val="es-ES"/>
        </w:rPr>
        <w:lastRenderedPageBreak/>
        <w:t>(Modificado de Las Claves Prácticas de Seis Sigma – Pande, Neuman y Cavanagh – McGraw</w:t>
      </w:r>
      <w:r w:rsidR="00E44E79" w:rsidRPr="00D22E75">
        <w:rPr>
          <w:rFonts w:ascii="Arial" w:hAnsi="Arial" w:cs="Arial"/>
          <w:sz w:val="12"/>
          <w:szCs w:val="12"/>
          <w:lang w:val="es-ES"/>
        </w:rPr>
        <w:t>-</w:t>
      </w:r>
      <w:r w:rsidRPr="00D22E75">
        <w:rPr>
          <w:rFonts w:ascii="Arial" w:hAnsi="Arial" w:cs="Arial"/>
          <w:sz w:val="12"/>
          <w:szCs w:val="12"/>
          <w:lang w:val="es-ES"/>
        </w:rPr>
        <w:t>Hill)</w:t>
      </w:r>
    </w:p>
    <w:p w14:paraId="1DBE3AEF" w14:textId="77777777" w:rsidR="00E44E79" w:rsidRDefault="00E44E79" w:rsidP="00E44E79">
      <w:pPr>
        <w:rPr>
          <w:rFonts w:ascii="Arial" w:hAnsi="Arial" w:cs="Arial"/>
          <w:sz w:val="16"/>
          <w:szCs w:val="16"/>
          <w:lang w:val="es-ES"/>
        </w:rPr>
      </w:pPr>
    </w:p>
    <w:p w14:paraId="25E7B1CD" w14:textId="4F8AEBB9" w:rsidR="00E44E79" w:rsidRDefault="00E44E79" w:rsidP="00E44E79">
      <w:pPr>
        <w:rPr>
          <w:rFonts w:ascii="Arial" w:hAnsi="Arial" w:cs="Arial"/>
          <w:sz w:val="16"/>
          <w:szCs w:val="16"/>
          <w:lang w:val="es-ES"/>
        </w:rPr>
      </w:pPr>
      <w:r w:rsidRPr="003E6C0E">
        <w:rPr>
          <w:rFonts w:ascii="Arial" w:hAnsi="Arial" w:cs="Arial"/>
          <w:sz w:val="16"/>
          <w:szCs w:val="16"/>
          <w:lang w:val="es-ES"/>
        </w:rPr>
        <w:t>Fecha:</w:t>
      </w:r>
      <w:r w:rsidR="00A60BC6">
        <w:rPr>
          <w:rFonts w:ascii="Arial" w:hAnsi="Arial" w:cs="Arial"/>
          <w:sz w:val="16"/>
          <w:szCs w:val="16"/>
          <w:lang w:val="es-ES"/>
        </w:rPr>
        <w:t xml:space="preserve"> </w:t>
      </w:r>
      <w:r w:rsidR="00C32A70">
        <w:rPr>
          <w:rFonts w:ascii="Arial" w:hAnsi="Arial" w:cs="Arial"/>
          <w:sz w:val="16"/>
          <w:szCs w:val="16"/>
          <w:lang w:val="es-ES"/>
        </w:rPr>
        <w:t>23</w:t>
      </w:r>
      <w:r w:rsidR="00A60BC6">
        <w:rPr>
          <w:rFonts w:ascii="Arial" w:hAnsi="Arial" w:cs="Arial"/>
          <w:sz w:val="16"/>
          <w:szCs w:val="16"/>
          <w:lang w:val="es-ES"/>
        </w:rPr>
        <w:t xml:space="preserve"> de marzo de 2022</w:t>
      </w:r>
    </w:p>
    <w:p w14:paraId="449CCA2F" w14:textId="77777777" w:rsidR="006845F0" w:rsidRDefault="006845F0" w:rsidP="00E44E79">
      <w:pPr>
        <w:rPr>
          <w:rFonts w:ascii="Arial" w:hAnsi="Arial" w:cs="Arial"/>
          <w:sz w:val="16"/>
          <w:szCs w:val="16"/>
          <w:lang w:val="es-ES"/>
        </w:rPr>
      </w:pPr>
    </w:p>
    <w:p w14:paraId="4E053634" w14:textId="77777777" w:rsidR="00E44E79" w:rsidRPr="003E6C0E" w:rsidRDefault="00E44E79">
      <w:pPr>
        <w:rPr>
          <w:rFonts w:ascii="Arial" w:hAnsi="Arial" w:cs="Arial"/>
          <w:sz w:val="16"/>
          <w:szCs w:val="16"/>
          <w:lang w:val="es-ES"/>
        </w:rPr>
      </w:pPr>
    </w:p>
    <w:sectPr w:rsidR="00E44E79" w:rsidRPr="003E6C0E" w:rsidSect="00167369">
      <w:pgSz w:w="12240" w:h="15840"/>
      <w:pgMar w:top="567" w:right="170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7D1"/>
    <w:rsid w:val="00001A90"/>
    <w:rsid w:val="00027AAE"/>
    <w:rsid w:val="00045B5C"/>
    <w:rsid w:val="00045E46"/>
    <w:rsid w:val="00055A16"/>
    <w:rsid w:val="000A0DA1"/>
    <w:rsid w:val="000A25F6"/>
    <w:rsid w:val="000B3685"/>
    <w:rsid w:val="000D2F12"/>
    <w:rsid w:val="000E5D8A"/>
    <w:rsid w:val="000F7D7B"/>
    <w:rsid w:val="001070FF"/>
    <w:rsid w:val="00167369"/>
    <w:rsid w:val="00185012"/>
    <w:rsid w:val="001B4CF1"/>
    <w:rsid w:val="001C448D"/>
    <w:rsid w:val="001C66A7"/>
    <w:rsid w:val="001D3A04"/>
    <w:rsid w:val="001F07D1"/>
    <w:rsid w:val="00243D9E"/>
    <w:rsid w:val="00262079"/>
    <w:rsid w:val="0026625A"/>
    <w:rsid w:val="002825E7"/>
    <w:rsid w:val="002A6526"/>
    <w:rsid w:val="002A716A"/>
    <w:rsid w:val="002E392E"/>
    <w:rsid w:val="002F220F"/>
    <w:rsid w:val="00306D2C"/>
    <w:rsid w:val="00307C91"/>
    <w:rsid w:val="00352A19"/>
    <w:rsid w:val="003E6C0E"/>
    <w:rsid w:val="003F45DB"/>
    <w:rsid w:val="0040461A"/>
    <w:rsid w:val="00452D5B"/>
    <w:rsid w:val="0045736B"/>
    <w:rsid w:val="004676AD"/>
    <w:rsid w:val="004A298C"/>
    <w:rsid w:val="004A5092"/>
    <w:rsid w:val="004A7784"/>
    <w:rsid w:val="004B0C35"/>
    <w:rsid w:val="004B38DB"/>
    <w:rsid w:val="004C2190"/>
    <w:rsid w:val="004F0DF3"/>
    <w:rsid w:val="004F363D"/>
    <w:rsid w:val="005325B9"/>
    <w:rsid w:val="005338FD"/>
    <w:rsid w:val="005A05D3"/>
    <w:rsid w:val="005A0FCF"/>
    <w:rsid w:val="005B00AD"/>
    <w:rsid w:val="006019B6"/>
    <w:rsid w:val="006472B9"/>
    <w:rsid w:val="00647AC7"/>
    <w:rsid w:val="006845F0"/>
    <w:rsid w:val="00690691"/>
    <w:rsid w:val="00693997"/>
    <w:rsid w:val="0069449D"/>
    <w:rsid w:val="006B0494"/>
    <w:rsid w:val="006B364C"/>
    <w:rsid w:val="006C75F3"/>
    <w:rsid w:val="006D4A57"/>
    <w:rsid w:val="006E7D01"/>
    <w:rsid w:val="00710E24"/>
    <w:rsid w:val="007B346F"/>
    <w:rsid w:val="007C164A"/>
    <w:rsid w:val="007D6DC8"/>
    <w:rsid w:val="00885B71"/>
    <w:rsid w:val="008A53FB"/>
    <w:rsid w:val="00910282"/>
    <w:rsid w:val="00922AAC"/>
    <w:rsid w:val="00935CF7"/>
    <w:rsid w:val="00946386"/>
    <w:rsid w:val="009834C2"/>
    <w:rsid w:val="00987D0A"/>
    <w:rsid w:val="009D7299"/>
    <w:rsid w:val="009E6602"/>
    <w:rsid w:val="00A44652"/>
    <w:rsid w:val="00A57C6A"/>
    <w:rsid w:val="00A60BC6"/>
    <w:rsid w:val="00AB38F1"/>
    <w:rsid w:val="00AD30D8"/>
    <w:rsid w:val="00AF6FC2"/>
    <w:rsid w:val="00B15D9B"/>
    <w:rsid w:val="00BD13A5"/>
    <w:rsid w:val="00BD19CB"/>
    <w:rsid w:val="00BD1AB4"/>
    <w:rsid w:val="00BF5860"/>
    <w:rsid w:val="00C23E67"/>
    <w:rsid w:val="00C32A70"/>
    <w:rsid w:val="00C374AB"/>
    <w:rsid w:val="00C7288E"/>
    <w:rsid w:val="00C91787"/>
    <w:rsid w:val="00CC0564"/>
    <w:rsid w:val="00CD34B1"/>
    <w:rsid w:val="00CD3B88"/>
    <w:rsid w:val="00CF5476"/>
    <w:rsid w:val="00D22E75"/>
    <w:rsid w:val="00D846AC"/>
    <w:rsid w:val="00D86F49"/>
    <w:rsid w:val="00DC7C84"/>
    <w:rsid w:val="00DD525E"/>
    <w:rsid w:val="00E23FC8"/>
    <w:rsid w:val="00E24BFD"/>
    <w:rsid w:val="00E44E79"/>
    <w:rsid w:val="00E56EF9"/>
    <w:rsid w:val="00EB2460"/>
    <w:rsid w:val="00EC2B57"/>
    <w:rsid w:val="00EE1A4F"/>
    <w:rsid w:val="00EF3026"/>
    <w:rsid w:val="00F37793"/>
    <w:rsid w:val="00F41D03"/>
    <w:rsid w:val="00F738A1"/>
    <w:rsid w:val="00F8372A"/>
    <w:rsid w:val="00F94B09"/>
    <w:rsid w:val="00F94F39"/>
    <w:rsid w:val="00FB45D5"/>
    <w:rsid w:val="00FD406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3BEFB"/>
  <w15:chartTrackingRefBased/>
  <w15:docId w15:val="{DE5814DC-ED0B-434E-A443-FBB2320F7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1F07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55A16"/>
    <w:pPr>
      <w:spacing w:before="100" w:beforeAutospacing="1" w:after="100" w:afterAutospacing="1" w:line="240" w:lineRule="auto"/>
    </w:pPr>
    <w:rPr>
      <w:rFonts w:ascii="Times New Roman" w:eastAsia="Times New Roman" w:hAnsi="Times New Roman" w:cs="Times New Roman"/>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51874">
      <w:bodyDiv w:val="1"/>
      <w:marLeft w:val="0"/>
      <w:marRight w:val="0"/>
      <w:marTop w:val="0"/>
      <w:marBottom w:val="0"/>
      <w:divBdr>
        <w:top w:val="none" w:sz="0" w:space="0" w:color="auto"/>
        <w:left w:val="none" w:sz="0" w:space="0" w:color="auto"/>
        <w:bottom w:val="none" w:sz="0" w:space="0" w:color="auto"/>
        <w:right w:val="none" w:sz="0" w:space="0" w:color="auto"/>
      </w:divBdr>
    </w:div>
    <w:div w:id="501167469">
      <w:bodyDiv w:val="1"/>
      <w:marLeft w:val="0"/>
      <w:marRight w:val="0"/>
      <w:marTop w:val="0"/>
      <w:marBottom w:val="0"/>
      <w:divBdr>
        <w:top w:val="none" w:sz="0" w:space="0" w:color="auto"/>
        <w:left w:val="none" w:sz="0" w:space="0" w:color="auto"/>
        <w:bottom w:val="none" w:sz="0" w:space="0" w:color="auto"/>
        <w:right w:val="none" w:sz="0" w:space="0" w:color="auto"/>
      </w:divBdr>
    </w:div>
    <w:div w:id="85801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1428</Words>
  <Characters>7856</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Juan Pablo Cárdenas Aristizabal</cp:lastModifiedBy>
  <cp:revision>3</cp:revision>
  <dcterms:created xsi:type="dcterms:W3CDTF">2022-04-25T02:44:00Z</dcterms:created>
  <dcterms:modified xsi:type="dcterms:W3CDTF">2022-05-22T21:53:00Z</dcterms:modified>
</cp:coreProperties>
</file>